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DD" w:rsidRDefault="008622DD">
      <w:pPr>
        <w:spacing w:before="87" w:after="87" w:line="240" w:lineRule="exact"/>
        <w:rPr>
          <w:sz w:val="19"/>
          <w:szCs w:val="19"/>
        </w:rPr>
      </w:pPr>
      <w:bookmarkStart w:id="0" w:name="_GoBack"/>
      <w:bookmarkEnd w:id="0"/>
    </w:p>
    <w:p w:rsidR="008622DD" w:rsidRDefault="008622DD">
      <w:pPr>
        <w:rPr>
          <w:sz w:val="2"/>
          <w:szCs w:val="2"/>
        </w:rPr>
        <w:sectPr w:rsidR="008622DD">
          <w:headerReference w:type="even" r:id="rId7"/>
          <w:headerReference w:type="default" r:id="rId8"/>
          <w:pgSz w:w="9638" w:h="13608"/>
          <w:pgMar w:top="1327" w:right="0" w:bottom="737" w:left="0" w:header="0" w:footer="3" w:gutter="0"/>
          <w:pgNumType w:start="235"/>
          <w:cols w:space="720"/>
          <w:noEndnote/>
          <w:docGrid w:linePitch="360"/>
        </w:sectPr>
      </w:pPr>
    </w:p>
    <w:p w:rsidR="008622DD" w:rsidRDefault="00B71240">
      <w:pPr>
        <w:pStyle w:val="10"/>
        <w:keepNext/>
        <w:keepLines/>
        <w:shd w:val="clear" w:color="auto" w:fill="auto"/>
        <w:spacing w:after="682"/>
      </w:pPr>
      <w:bookmarkStart w:id="1" w:name="bookmark0"/>
      <w:r>
        <w:rPr>
          <w:rStyle w:val="11"/>
        </w:rPr>
        <w:lastRenderedPageBreak/>
        <w:t>VII. ИННОВАЦИОННАЯ ДЕЯТЕЛЬНОСТЬ</w:t>
      </w:r>
      <w:bookmarkEnd w:id="1"/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Из ряда ключевых задач, отмеченных в Стратегии инновационного развития Рос</w:t>
      </w:r>
      <w:r>
        <w:rPr>
          <w:rStyle w:val="21"/>
        </w:rPr>
        <w:softHyphen/>
        <w:t>сийской Федерации на период до 2020 года, для развития инновационной деятель</w:t>
      </w:r>
      <w:r>
        <w:rPr>
          <w:rStyle w:val="21"/>
        </w:rPr>
        <w:softHyphen/>
        <w:t>ности в СВФУ нео</w:t>
      </w:r>
      <w:r>
        <w:rPr>
          <w:rStyle w:val="21"/>
        </w:rPr>
        <w:t>бходимо выделить следующие: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  <w:ind w:firstLine="320"/>
      </w:pPr>
      <w:r>
        <w:rPr>
          <w:rStyle w:val="21"/>
        </w:rPr>
        <w:t>организация основ системы устойчивого финансирования инновационных про</w:t>
      </w:r>
      <w:r>
        <w:rPr>
          <w:rStyle w:val="21"/>
        </w:rPr>
        <w:softHyphen/>
        <w:t>ектов, обеспечивающих стабильный доход для бюджета СВФУ;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firstLine="320"/>
      </w:pPr>
      <w:r>
        <w:rPr>
          <w:rStyle w:val="21"/>
        </w:rPr>
        <w:t xml:space="preserve">наращивание человеческого потенциала в сфере науки, образования, технологий и инноваций, включая </w:t>
      </w:r>
      <w:r>
        <w:rPr>
          <w:rStyle w:val="21"/>
        </w:rPr>
        <w:t>радикальное расширение «класса инновационных предприни</w:t>
      </w:r>
      <w:r>
        <w:rPr>
          <w:rStyle w:val="21"/>
        </w:rPr>
        <w:softHyphen/>
        <w:t>мателей»;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320"/>
      </w:pPr>
      <w:r>
        <w:rPr>
          <w:rStyle w:val="21"/>
        </w:rPr>
        <w:t>радикальное повышение эффективности и результативности работы АИЦ как «проводящей» инфраструктуры, обеспечивающей коммерциализацию результатов научных исследований.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настоящее время одним из</w:t>
      </w:r>
      <w:r>
        <w:rPr>
          <w:rStyle w:val="21"/>
        </w:rPr>
        <w:t xml:space="preserve"> важных составляющих стратегии инновационной де</w:t>
      </w:r>
      <w:r>
        <w:rPr>
          <w:rStyle w:val="21"/>
        </w:rPr>
        <w:softHyphen/>
        <w:t>ятельности университета и, соответственно, одной из главных задач Арктического ин</w:t>
      </w:r>
      <w:r>
        <w:rPr>
          <w:rStyle w:val="21"/>
        </w:rPr>
        <w:softHyphen/>
        <w:t>новационного центра является развитие пояса малых инновационных предприятий. Отметим, что хозяйственные общества (МИПы) с учас</w:t>
      </w:r>
      <w:r>
        <w:rPr>
          <w:rStyle w:val="21"/>
        </w:rPr>
        <w:t>тием университета, в первую очередь, являются инструментом повышения своей эффективности на рынке образо</w:t>
      </w:r>
      <w:r>
        <w:rPr>
          <w:rStyle w:val="21"/>
        </w:rPr>
        <w:softHyphen/>
        <w:t>вательных услуг, поскольку без достаточной практики студентов на высокотехнологич</w:t>
      </w:r>
      <w:r>
        <w:rPr>
          <w:rStyle w:val="21"/>
        </w:rPr>
        <w:softHyphen/>
        <w:t>ных рабочих местах очень сложно подготовить специалиста, востребованн</w:t>
      </w:r>
      <w:r>
        <w:rPr>
          <w:rStyle w:val="21"/>
        </w:rPr>
        <w:t>ого совре</w:t>
      </w:r>
      <w:r>
        <w:rPr>
          <w:rStyle w:val="21"/>
        </w:rPr>
        <w:softHyphen/>
        <w:t>менной экономикой страны, активно переходящей на инновационный путь развития.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Не только в Республике Саха (Якутия), но и по стране наукоемкий бизнес только на</w:t>
      </w:r>
      <w:r>
        <w:rPr>
          <w:rStyle w:val="21"/>
        </w:rPr>
        <w:softHyphen/>
        <w:t>чинает развиваться, соответственно, высокотехнологичных рабочих мест для прохож</w:t>
      </w:r>
      <w:r>
        <w:rPr>
          <w:rStyle w:val="21"/>
        </w:rPr>
        <w:softHyphen/>
        <w:t>дения с</w:t>
      </w:r>
      <w:r>
        <w:rPr>
          <w:rStyle w:val="21"/>
        </w:rPr>
        <w:t>тудентами такой практики пока явно недостаточно. Поэтому вузы вынуждены создавать рабочие места в виде инновационного пояса из малых предприятий.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2"/>
        </w:rPr>
        <w:t>Общий размер субсидии</w:t>
      </w:r>
      <w:r>
        <w:rPr>
          <w:rStyle w:val="21"/>
        </w:rPr>
        <w:t xml:space="preserve"> АИЦ по Программе развития составил 85 776 000 руб., в том числе: первый транш (2010 г.) </w:t>
      </w:r>
      <w:r>
        <w:rPr>
          <w:rStyle w:val="21"/>
        </w:rPr>
        <w:t>- 12 009 000 руб., второй транш (2011 г.) - 42 888 000 руб. и третий транш (2012 г.) - 30 879 000 руб.</w:t>
      </w:r>
    </w:p>
    <w:p w:rsidR="008622DD" w:rsidRDefault="00B71240">
      <w:pPr>
        <w:pStyle w:val="20"/>
        <w:shd w:val="clear" w:color="auto" w:fill="auto"/>
        <w:spacing w:before="0" w:after="435"/>
        <w:ind w:firstLine="320"/>
      </w:pPr>
      <w:r>
        <w:rPr>
          <w:rStyle w:val="21"/>
        </w:rPr>
        <w:t>По состоянию на 31.12.2012 на лицевом счете имелся остаток средств субсидии в размере 27 795 823 руб.</w:t>
      </w:r>
    </w:p>
    <w:p w:rsidR="008622DD" w:rsidRDefault="00B71240">
      <w:pPr>
        <w:pStyle w:val="24"/>
        <w:keepNext/>
        <w:keepLines/>
        <w:shd w:val="clear" w:color="auto" w:fill="auto"/>
        <w:spacing w:before="0" w:after="226"/>
      </w:pPr>
      <w:bookmarkStart w:id="2" w:name="bookmark1"/>
      <w:r>
        <w:rPr>
          <w:rStyle w:val="25"/>
          <w:b/>
          <w:bCs/>
        </w:rPr>
        <w:t>Основные результаты работы АИЦ СВФУ в 2012 году</w:t>
      </w:r>
      <w:bookmarkEnd w:id="2"/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Инн</w:t>
      </w:r>
      <w:r>
        <w:rPr>
          <w:rStyle w:val="21"/>
        </w:rPr>
        <w:t>овационные структуры СВФУ получили дальнейшее развитие на 5-м этапе ре</w:t>
      </w:r>
      <w:r>
        <w:rPr>
          <w:rStyle w:val="21"/>
        </w:rPr>
        <w:softHyphen/>
        <w:t>ализации проекта «Арктический инновационный центр» Программы развития СВФУ.</w:t>
      </w:r>
    </w:p>
    <w:p w:rsidR="008622DD" w:rsidRDefault="00B71240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1"/>
        </w:rPr>
        <w:t xml:space="preserve">Проведена организационная работа по развитию </w:t>
      </w:r>
      <w:r>
        <w:rPr>
          <w:rStyle w:val="22"/>
        </w:rPr>
        <w:t>Центра коллективного поль</w:t>
      </w:r>
      <w:r>
        <w:rPr>
          <w:rStyle w:val="22"/>
        </w:rPr>
        <w:softHyphen/>
        <w:t>зования,</w:t>
      </w:r>
      <w:r>
        <w:rPr>
          <w:rStyle w:val="21"/>
        </w:rPr>
        <w:t xml:space="preserve"> лабораторий и научно-образова</w:t>
      </w:r>
      <w:r>
        <w:rPr>
          <w:rStyle w:val="21"/>
        </w:rPr>
        <w:t>тельных центров, входящих в состав ЦКП. Приобретено дополнительное оборудование за счет средств Программы развития СВФУ для дооснащения лаборатории «Графеновые нанотехнологии» - растровый электронный микроскоп (40 млн руб.). Закончен ремонт второго корпуса</w:t>
      </w:r>
      <w:r>
        <w:rPr>
          <w:rStyle w:val="21"/>
        </w:rPr>
        <w:t xml:space="preserve"> здания АИЦ, подготовленного для размещения </w:t>
      </w:r>
      <w:r>
        <w:rPr>
          <w:rStyle w:val="22"/>
        </w:rPr>
        <w:t>8 новых лабораторий и центров: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61"/>
        </w:tabs>
        <w:spacing w:before="0"/>
        <w:ind w:firstLine="320"/>
      </w:pPr>
      <w:r>
        <w:rPr>
          <w:rStyle w:val="21"/>
        </w:rPr>
        <w:t>Научно-образовательный центр «Геотехнологии Севера»,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61"/>
        </w:tabs>
        <w:spacing w:before="0"/>
        <w:ind w:firstLine="320"/>
      </w:pPr>
      <w:r>
        <w:rPr>
          <w:rStyle w:val="21"/>
        </w:rPr>
        <w:t>Учебно-научная лаборатория «Геномная медицина»,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320"/>
      </w:pPr>
      <w:r>
        <w:rPr>
          <w:rStyle w:val="21"/>
        </w:rPr>
        <w:lastRenderedPageBreak/>
        <w:t>Совместная Российско-Германская лаборатория по изучению экологического со</w:t>
      </w:r>
      <w:r>
        <w:rPr>
          <w:rStyle w:val="21"/>
        </w:rPr>
        <w:softHyphen/>
      </w:r>
      <w:r>
        <w:rPr>
          <w:rStyle w:val="21"/>
        </w:rPr>
        <w:t>стояния Арктики,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61"/>
        </w:tabs>
        <w:spacing w:before="0"/>
        <w:ind w:firstLine="320"/>
      </w:pPr>
      <w:r>
        <w:rPr>
          <w:rStyle w:val="21"/>
        </w:rPr>
        <w:t xml:space="preserve">Международный научно-образовательный центр по биохимии и климатологии </w:t>
      </w:r>
      <w:r>
        <w:rPr>
          <w:rStyle w:val="21"/>
          <w:lang w:val="en-US" w:eastAsia="en-US" w:bidi="en-US"/>
        </w:rPr>
        <w:t>BEST,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61"/>
        </w:tabs>
        <w:spacing w:before="0"/>
        <w:ind w:firstLine="320"/>
      </w:pPr>
      <w:r>
        <w:rPr>
          <w:rStyle w:val="21"/>
        </w:rPr>
        <w:t>Лаборатория молекулярной биологии,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firstLine="320"/>
      </w:pPr>
      <w:r>
        <w:rPr>
          <w:rStyle w:val="21"/>
        </w:rPr>
        <w:t>Проблемная научно-исследовательская лаборатория физиологии и патологии ор</w:t>
      </w:r>
      <w:r>
        <w:rPr>
          <w:rStyle w:val="21"/>
        </w:rPr>
        <w:softHyphen/>
        <w:t>ганов пищеварения,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61"/>
        </w:tabs>
        <w:spacing w:before="0"/>
        <w:ind w:firstLine="320"/>
      </w:pPr>
      <w:r>
        <w:rPr>
          <w:rStyle w:val="21"/>
        </w:rPr>
        <w:t>Научно-учебная лаборатория экологии</w:t>
      </w:r>
      <w:r>
        <w:rPr>
          <w:rStyle w:val="21"/>
        </w:rPr>
        <w:t xml:space="preserve"> и устойчивости экосистем Севера.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2"/>
        </w:rPr>
        <w:t>Ранее созданные лаборатории</w:t>
      </w:r>
      <w:r>
        <w:rPr>
          <w:rStyle w:val="21"/>
        </w:rPr>
        <w:t xml:space="preserve"> «Графеновые нанотехнологии», «Полимерные</w:t>
      </w:r>
    </w:p>
    <w:p w:rsidR="008622DD" w:rsidRDefault="00B71240">
      <w:pPr>
        <w:pStyle w:val="30"/>
        <w:shd w:val="clear" w:color="auto" w:fill="auto"/>
      </w:pPr>
      <w:r>
        <w:rPr>
          <w:rStyle w:val="31"/>
        </w:rPr>
        <w:t xml:space="preserve">нанокомпозиты», «Механохимические биотехнологии» </w:t>
      </w:r>
      <w:r>
        <w:rPr>
          <w:rStyle w:val="32"/>
          <w:i/>
          <w:iCs/>
        </w:rPr>
        <w:t>приняли успешное уча</w:t>
      </w:r>
      <w:r>
        <w:rPr>
          <w:rStyle w:val="32"/>
          <w:i/>
          <w:iCs/>
        </w:rPr>
        <w:softHyphen/>
        <w:t xml:space="preserve">стие в Международной выставке </w:t>
      </w:r>
      <w:r>
        <w:rPr>
          <w:rStyle w:val="32"/>
          <w:i/>
          <w:iCs/>
          <w:lang w:val="en-US" w:eastAsia="en-US" w:bidi="en-US"/>
        </w:rPr>
        <w:t xml:space="preserve">OPEN INNOVATIONS </w:t>
      </w:r>
      <w:r>
        <w:rPr>
          <w:rStyle w:val="32"/>
          <w:i/>
          <w:iCs/>
        </w:rPr>
        <w:t xml:space="preserve">(ЭКСПОЦЕНТР г. Москва), </w:t>
      </w:r>
      <w:r>
        <w:rPr>
          <w:rStyle w:val="32"/>
          <w:i/>
          <w:iCs/>
        </w:rPr>
        <w:t>РОС-БИОТЕХ-2012: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320"/>
      </w:pPr>
      <w:r>
        <w:rPr>
          <w:rStyle w:val="21"/>
        </w:rPr>
        <w:t xml:space="preserve">были представлены разработки технологий создания мультиграфена и графено- вой бумаги, полимерные нанокомпозиты для экстремальных условий эксплуатации, механохимические биопрепараты медицинского назначения на основе северного растительного </w:t>
      </w:r>
      <w:r>
        <w:rPr>
          <w:rStyle w:val="21"/>
        </w:rPr>
        <w:t>сырья (ягель), биотехнологии и инновации по переработке продукции отраслей традиционной хозяйственной деятельности коренных народов Севера;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320"/>
      </w:pPr>
      <w:r>
        <w:rPr>
          <w:rStyle w:val="21"/>
        </w:rPr>
        <w:t xml:space="preserve">разработки лаборатории «Механохимические биотехнологии» были </w:t>
      </w:r>
      <w:r>
        <w:rPr>
          <w:rStyle w:val="22"/>
        </w:rPr>
        <w:t>удостоены серебряной медали. Поступили предложения по п</w:t>
      </w:r>
      <w:r>
        <w:rPr>
          <w:rStyle w:val="22"/>
        </w:rPr>
        <w:t xml:space="preserve">риобретению графеновой бумаги от компаний </w:t>
      </w:r>
      <w:r>
        <w:rPr>
          <w:rStyle w:val="22"/>
          <w:lang w:val="en-US" w:eastAsia="en-US" w:bidi="en-US"/>
        </w:rPr>
        <w:t xml:space="preserve">«Bayer» </w:t>
      </w:r>
      <w:r>
        <w:rPr>
          <w:rStyle w:val="22"/>
        </w:rPr>
        <w:t>(г. Москва) с перспективой</w:t>
      </w:r>
      <w:r>
        <w:rPr>
          <w:rStyle w:val="21"/>
        </w:rPr>
        <w:t xml:space="preserve"> на дальнейшее увеличение количе</w:t>
      </w:r>
      <w:r>
        <w:rPr>
          <w:rStyle w:val="21"/>
        </w:rPr>
        <w:softHyphen/>
        <w:t>ства поставок, от фирмы «Техностиль» (Московская область) для изготовления опытного образца суспензии мультиграфена с перспективой на увеличение ко</w:t>
      </w:r>
      <w:r>
        <w:rPr>
          <w:rStyle w:val="21"/>
        </w:rPr>
        <w:t>личества поставок.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Поступили предложения лабораториям: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320"/>
      </w:pPr>
      <w:r>
        <w:rPr>
          <w:rStyle w:val="21"/>
        </w:rPr>
        <w:t>от «Аква-2000» по вопросу обеспечения военных, сотрудников МЧС продукта</w:t>
      </w:r>
      <w:r>
        <w:rPr>
          <w:rStyle w:val="21"/>
        </w:rPr>
        <w:softHyphen/>
        <w:t>ми функционального питания, в состав которых планируется ввести пищевую добавку «Кладония», разработанную лабораторией «Механохим</w:t>
      </w:r>
      <w:r>
        <w:rPr>
          <w:rStyle w:val="21"/>
        </w:rPr>
        <w:t>ические биотехнологии»;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9"/>
        </w:tabs>
        <w:spacing w:before="0"/>
        <w:ind w:firstLine="320"/>
      </w:pPr>
      <w:r>
        <w:rPr>
          <w:rStyle w:val="21"/>
        </w:rPr>
        <w:t xml:space="preserve">от </w:t>
      </w:r>
      <w:r>
        <w:rPr>
          <w:rStyle w:val="21"/>
          <w:lang w:val="en-US" w:eastAsia="en-US" w:bidi="en-US"/>
        </w:rPr>
        <w:t xml:space="preserve">VadimGilis, Darzu </w:t>
      </w:r>
      <w:r>
        <w:rPr>
          <w:rStyle w:val="21"/>
        </w:rPr>
        <w:t xml:space="preserve">37/20, </w:t>
      </w:r>
      <w:r>
        <w:rPr>
          <w:rStyle w:val="21"/>
          <w:lang w:val="en-US" w:eastAsia="en-US" w:bidi="en-US"/>
        </w:rPr>
        <w:t xml:space="preserve">Rezekne, LV4600 </w:t>
      </w:r>
      <w:r>
        <w:rPr>
          <w:rStyle w:val="21"/>
        </w:rPr>
        <w:t>(Латвия) по возможному сотрудни</w:t>
      </w:r>
      <w:r>
        <w:rPr>
          <w:rStyle w:val="21"/>
        </w:rPr>
        <w:softHyphen/>
        <w:t>честву на базе договора дистрибуции, территория которой может быть определе</w:t>
      </w:r>
      <w:r>
        <w:rPr>
          <w:rStyle w:val="21"/>
        </w:rPr>
        <w:softHyphen/>
        <w:t>на в пределах стран Прибалтики и областей Северо-Запада Российской Федерации (гг</w:t>
      </w:r>
      <w:r>
        <w:rPr>
          <w:rStyle w:val="21"/>
        </w:rPr>
        <w:t>. Санкт-Петербург, Новгород, Псков) с перспективой расширения территории по со</w:t>
      </w:r>
      <w:r>
        <w:rPr>
          <w:rStyle w:val="21"/>
        </w:rPr>
        <w:softHyphen/>
        <w:t>гласованию сторон;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firstLine="320"/>
      </w:pPr>
      <w:r>
        <w:rPr>
          <w:rStyle w:val="21"/>
        </w:rPr>
        <w:t>от ООО «Вятский Агроконцерн» по испытанию продукции ООО «Механохимиче</w:t>
      </w:r>
      <w:r>
        <w:rPr>
          <w:rStyle w:val="21"/>
        </w:rPr>
        <w:softHyphen/>
        <w:t>ские технологии» в технологии длительного хранения зерновых и зернобобовых куль</w:t>
      </w:r>
      <w:r>
        <w:rPr>
          <w:rStyle w:val="21"/>
        </w:rPr>
        <w:softHyphen/>
        <w:t xml:space="preserve">тур с </w:t>
      </w:r>
      <w:r>
        <w:rPr>
          <w:rStyle w:val="21"/>
        </w:rPr>
        <w:t>сохранением ростовых и товарных свойств;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firstLine="320"/>
      </w:pPr>
      <w:r>
        <w:rPr>
          <w:rStyle w:val="21"/>
        </w:rPr>
        <w:t>от компании «Карбон» (г. Иваново) по использованию углеродных материалов в качестве наполнителей политетрафторэтилена и сверхвысокомолекулярного полиэти</w:t>
      </w:r>
      <w:r>
        <w:rPr>
          <w:rStyle w:val="21"/>
        </w:rPr>
        <w:softHyphen/>
        <w:t xml:space="preserve">лена для создания полимерных нанокомпозитов для экстремальных </w:t>
      </w:r>
      <w:r>
        <w:rPr>
          <w:rStyle w:val="21"/>
        </w:rPr>
        <w:t>условий эксплуа</w:t>
      </w:r>
      <w:r>
        <w:rPr>
          <w:rStyle w:val="21"/>
        </w:rPr>
        <w:softHyphen/>
        <w:t>тации: низких температурах, воздействии радиации, высоких нагрузках;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320"/>
      </w:pPr>
      <w:r>
        <w:rPr>
          <w:rStyle w:val="21"/>
        </w:rPr>
        <w:t>от ЗАО «Строймашсервис» и ОАО «Елецкагрегат» о возможности использования полимерных и эластомерных материалов, разработанных лабораторией «Полимер</w:t>
      </w:r>
      <w:r>
        <w:rPr>
          <w:rStyle w:val="21"/>
        </w:rPr>
        <w:softHyphen/>
        <w:t>ные нанокомпозиты» при п</w:t>
      </w:r>
      <w:r>
        <w:rPr>
          <w:rStyle w:val="21"/>
        </w:rPr>
        <w:t>роизводстве гидрооборудования для различных техниче</w:t>
      </w:r>
      <w:r>
        <w:rPr>
          <w:rStyle w:val="21"/>
        </w:rPr>
        <w:softHyphen/>
        <w:t>ских средств;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firstLine="320"/>
      </w:pPr>
      <w:r>
        <w:rPr>
          <w:rStyle w:val="21"/>
        </w:rPr>
        <w:t>от ЗАО «Фторопластовые технологии» компании «ХИМКОМ» (г. Санкт-Петербург) по производству фторопластовой продукции: пластин, стержней, колец из материалов лаборатории, в том числе готовых де</w:t>
      </w:r>
      <w:r>
        <w:rPr>
          <w:rStyle w:val="21"/>
        </w:rPr>
        <w:t>талей для узлов трения различной техники.</w:t>
      </w:r>
    </w:p>
    <w:p w:rsidR="008622DD" w:rsidRDefault="00B71240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2"/>
        </w:rPr>
        <w:t>Центром интеллектуальной собственности</w:t>
      </w:r>
      <w:r>
        <w:rPr>
          <w:rStyle w:val="21"/>
        </w:rPr>
        <w:t xml:space="preserve"> обеспечено развитие инфор</w:t>
      </w:r>
      <w:r>
        <w:rPr>
          <w:rStyle w:val="21"/>
        </w:rPr>
        <w:softHyphen/>
        <w:t>мационного ресурса «Библиотека патентно-информационных фондов РФ и веду</w:t>
      </w:r>
      <w:r>
        <w:rPr>
          <w:rStyle w:val="21"/>
        </w:rPr>
        <w:softHyphen/>
        <w:t>щих стран мира»: с целью патентно-информационного обслуживания заключены дого</w:t>
      </w:r>
      <w:r>
        <w:rPr>
          <w:rStyle w:val="21"/>
        </w:rPr>
        <w:t xml:space="preserve">воры с Федеральным государственным учреждением «Федеральный институт промышленной собственности» (ФГУ ФИПС) Роспатента, согласно которых проводится актуализация </w:t>
      </w:r>
      <w:r>
        <w:rPr>
          <w:rStyle w:val="21"/>
        </w:rPr>
        <w:lastRenderedPageBreak/>
        <w:t>патентно-информационного фонда библиотеки: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61"/>
        </w:tabs>
        <w:spacing w:before="0"/>
        <w:ind w:firstLine="320"/>
      </w:pPr>
      <w:r>
        <w:rPr>
          <w:rStyle w:val="21"/>
        </w:rPr>
        <w:t xml:space="preserve">полной информационной базы данных по изобретениям и </w:t>
      </w:r>
      <w:r>
        <w:rPr>
          <w:rStyle w:val="21"/>
        </w:rPr>
        <w:t>полезным моделям;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61"/>
        </w:tabs>
        <w:spacing w:before="0"/>
        <w:ind w:firstLine="320"/>
      </w:pPr>
      <w:r>
        <w:rPr>
          <w:rStyle w:val="21"/>
        </w:rPr>
        <w:t>полной информационной базы данных по промышленным образцам;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firstLine="320"/>
      </w:pPr>
      <w:r>
        <w:rPr>
          <w:rStyle w:val="21"/>
        </w:rPr>
        <w:t>полной информационной базы данных по товарным знакам, знакам обслужива</w:t>
      </w:r>
      <w:r>
        <w:rPr>
          <w:rStyle w:val="21"/>
        </w:rPr>
        <w:softHyphen/>
        <w:t>ния и наименованиям мест происхождения товаров.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Кроме того, получены электронные базы данных по изобретения</w:t>
      </w:r>
      <w:r>
        <w:rPr>
          <w:rStyle w:val="21"/>
        </w:rPr>
        <w:t>м Великобрита</w:t>
      </w:r>
      <w:r>
        <w:rPr>
          <w:rStyle w:val="21"/>
        </w:rPr>
        <w:softHyphen/>
        <w:t>нии, США, Германии, Франции и Японии за 2011 г.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Подано 26 новых заявок на охранные документы. Принято к бюджетному учету 22 результата интеллектуальной деятельности, в том числе 14 полезных моделей, 1 про</w:t>
      </w:r>
      <w:r>
        <w:rPr>
          <w:rStyle w:val="21"/>
        </w:rPr>
        <w:softHyphen/>
        <w:t>грамма для ЭВМ, 7 ноу-хау.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Установлен</w:t>
      </w:r>
      <w:r>
        <w:rPr>
          <w:rStyle w:val="21"/>
        </w:rPr>
        <w:t>о тесное взаимодействие с государственными структурами, обеспечи</w:t>
      </w:r>
      <w:r>
        <w:rPr>
          <w:rStyle w:val="21"/>
        </w:rPr>
        <w:softHyphen/>
        <w:t>вающими инновационное развитие региона - Государственным комитетом РС (Я) по инновационной политике и науке, Республиканским технопарком «Якутия», Венчур</w:t>
      </w:r>
      <w:r>
        <w:rPr>
          <w:rStyle w:val="21"/>
        </w:rPr>
        <w:softHyphen/>
        <w:t>ной компанией «Якутия», Министерством</w:t>
      </w:r>
      <w:r>
        <w:rPr>
          <w:rStyle w:val="21"/>
        </w:rPr>
        <w:t xml:space="preserve"> по делам предпринимательства и развития туризма РС (Я). Обеспечивается участие МИПов в проектах государственного заказа и получении государственных субсидий и грантов. МИПы СВФУ биологической направ</w:t>
      </w:r>
      <w:r>
        <w:rPr>
          <w:rStyle w:val="21"/>
        </w:rPr>
        <w:softHyphen/>
        <w:t>ленности составили основу биотехнологического кластера Я</w:t>
      </w:r>
      <w:r>
        <w:rPr>
          <w:rStyle w:val="21"/>
        </w:rPr>
        <w:t>кутии, сформированного в 2012 г. Госкомитетом РС (Я) по инновационной политике и науке.</w:t>
      </w:r>
    </w:p>
    <w:p w:rsidR="008622DD" w:rsidRDefault="00B71240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firstLine="320"/>
      </w:pPr>
      <w:r>
        <w:rPr>
          <w:rStyle w:val="22"/>
        </w:rPr>
        <w:t>В рамках деятельности Инновационного технопарка АИЦ</w:t>
      </w:r>
      <w:r>
        <w:rPr>
          <w:rStyle w:val="21"/>
        </w:rPr>
        <w:t xml:space="preserve"> продолжена работа по созданию МИПов, прошли (за отчетный период) стадию инкубации 5 новых МИПов: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«ЭКОБУМАГА» - </w:t>
      </w:r>
      <w:r>
        <w:rPr>
          <w:rStyle w:val="21"/>
        </w:rPr>
        <w:t>ноу-хау «Бумажная масса и способ изготовления из нее волокни</w:t>
      </w:r>
      <w:r>
        <w:rPr>
          <w:rStyle w:val="21"/>
        </w:rPr>
        <w:softHyphen/>
        <w:t>стого листа». Предлагается способ переработки бумажных отходов (в т.ч. офисной ма</w:t>
      </w:r>
      <w:r>
        <w:rPr>
          <w:rStyle w:val="21"/>
        </w:rPr>
        <w:softHyphen/>
        <w:t xml:space="preserve">кулатуры) с целью получения нового безопасного, экологически чистого волокнистого материала широкого назначения: </w:t>
      </w:r>
      <w:r>
        <w:rPr>
          <w:rStyle w:val="21"/>
        </w:rPr>
        <w:t>для хранения, сушки овощей местного урожая, вы</w:t>
      </w:r>
      <w:r>
        <w:rPr>
          <w:rStyle w:val="21"/>
        </w:rPr>
        <w:softHyphen/>
        <w:t>ращивания рассады, удобрения почвы, лечения воспалительных заболеваний и т.д.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«ЭКОТОН» - ноу-хау «Способ получения растительного красителя для окрашивания природных материалов». Предлагается производство сухог</w:t>
      </w:r>
      <w:r>
        <w:rPr>
          <w:rStyle w:val="21"/>
        </w:rPr>
        <w:t>о красителя в виде порош</w:t>
      </w:r>
      <w:r>
        <w:rPr>
          <w:rStyle w:val="21"/>
        </w:rPr>
        <w:softHyphen/>
        <w:t>ка из отходов деревообрабатывающей, рыбной отрасли, сельского хозяйства (кора ли</w:t>
      </w:r>
      <w:r>
        <w:rPr>
          <w:rStyle w:val="21"/>
        </w:rPr>
        <w:softHyphen/>
        <w:t>ственницы, березы, чешуя рыбы, нутряной жир и т.д.).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«АМТЭК» - ноу-хау «Программное обеспечение для издательско-полиграфических работ». Создание прогр</w:t>
      </w:r>
      <w:r>
        <w:rPr>
          <w:rStyle w:val="21"/>
        </w:rPr>
        <w:t>аммного обеспечения, позволяющего объединить клиента, ав</w:t>
      </w:r>
      <w:r>
        <w:rPr>
          <w:rStyle w:val="21"/>
        </w:rPr>
        <w:softHyphen/>
        <w:t>тора и типографию в один механизм и предоставляющее возможность приобрести то или иное издание по требованию.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«ТАГС» - ноу-хау «Способ термоабразивно-формировочного восстановления де- струкцированных</w:t>
      </w:r>
      <w:r>
        <w:rPr>
          <w:rStyle w:val="21"/>
        </w:rPr>
        <w:t xml:space="preserve"> мест бетона железобетонных конструкций при низких температу</w:t>
      </w:r>
      <w:r>
        <w:rPr>
          <w:rStyle w:val="21"/>
        </w:rPr>
        <w:softHyphen/>
        <w:t>рах». Предлагается реализация услуг по высококачественной очистке твердых поверх</w:t>
      </w:r>
      <w:r>
        <w:rPr>
          <w:rStyle w:val="21"/>
        </w:rPr>
        <w:softHyphen/>
        <w:t>ностей от продуктов коррозии, окислых пленок, органических и других загрязнений, а также ранее нанесенных лакокрас</w:t>
      </w:r>
      <w:r>
        <w:rPr>
          <w:rStyle w:val="21"/>
        </w:rPr>
        <w:t>очных, герметизирующих и прочих защитных ком</w:t>
      </w:r>
      <w:r>
        <w:rPr>
          <w:rStyle w:val="21"/>
        </w:rPr>
        <w:softHyphen/>
        <w:t>позитных покрытий.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«ЭКОРЕЗИНА» - ноу-хау «Способ низкотемпературной обработки автомобильных шин для последующей переработки в резиновую крошку». Планируется переработка и утилизация изношенных шин с использовани</w:t>
      </w:r>
      <w:r>
        <w:rPr>
          <w:rStyle w:val="21"/>
        </w:rPr>
        <w:t>ем высокотехнологичного оборудова</w:t>
      </w:r>
      <w:r>
        <w:rPr>
          <w:rStyle w:val="21"/>
        </w:rPr>
        <w:softHyphen/>
        <w:t>ния для производства резиновых покрытий (резиновая плитка, бесшовные покрытия).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Созданные в 2010, 2011 и 2012 гг. 17 МИПов СВФУ обеспечили </w:t>
      </w:r>
      <w:r>
        <w:rPr>
          <w:rStyle w:val="22"/>
        </w:rPr>
        <w:t>выпуск высоко</w:t>
      </w:r>
      <w:r>
        <w:rPr>
          <w:rStyle w:val="22"/>
        </w:rPr>
        <w:softHyphen/>
        <w:t>технологичной продукции в объеме 29 млн 848 тыс. рублей.</w:t>
      </w:r>
      <w:r>
        <w:rPr>
          <w:rStyle w:val="21"/>
        </w:rPr>
        <w:t xml:space="preserve"> Основной вкл</w:t>
      </w:r>
      <w:r>
        <w:rPr>
          <w:rStyle w:val="21"/>
        </w:rPr>
        <w:t>ад внесли компании строительного и проектно-графического профиля, работающие на основе компьютерных трехмерных технологий.</w:t>
      </w:r>
    </w:p>
    <w:p w:rsidR="008622DD" w:rsidRDefault="00B71240">
      <w:pPr>
        <w:pStyle w:val="24"/>
        <w:keepNext/>
        <w:keepLines/>
        <w:shd w:val="clear" w:color="auto" w:fill="auto"/>
        <w:spacing w:before="0" w:after="226"/>
      </w:pPr>
      <w:bookmarkStart w:id="3" w:name="bookmark2"/>
      <w:r>
        <w:rPr>
          <w:rStyle w:val="25"/>
          <w:b/>
          <w:bCs/>
        </w:rPr>
        <w:lastRenderedPageBreak/>
        <w:t>Области и масштабы использования полученных результатов</w:t>
      </w:r>
      <w:bookmarkEnd w:id="3"/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Основные результаты реализации проекта, полученные за отчетный период, явля</w:t>
      </w:r>
      <w:r>
        <w:rPr>
          <w:rStyle w:val="21"/>
        </w:rPr>
        <w:softHyphen/>
        <w:t>ю</w:t>
      </w:r>
      <w:r>
        <w:rPr>
          <w:rStyle w:val="21"/>
        </w:rPr>
        <w:t>тся востребованными на региональном рынке.</w:t>
      </w:r>
    </w:p>
    <w:p w:rsidR="008622DD" w:rsidRDefault="00B71240">
      <w:pPr>
        <w:pStyle w:val="30"/>
        <w:shd w:val="clear" w:color="auto" w:fill="auto"/>
        <w:ind w:firstLine="320"/>
      </w:pPr>
      <w:r>
        <w:rPr>
          <w:rStyle w:val="32"/>
          <w:i/>
          <w:iCs/>
        </w:rPr>
        <w:t>Прогнозируемый объем высокотехнологичной продукции в 2013 г. должен до</w:t>
      </w:r>
      <w:r>
        <w:rPr>
          <w:rStyle w:val="32"/>
          <w:i/>
          <w:iCs/>
        </w:rPr>
        <w:softHyphen/>
        <w:t>стигнуть 173 млн 736 тыс. рублей.</w:t>
      </w:r>
    </w:p>
    <w:p w:rsidR="008622DD" w:rsidRDefault="00B71240">
      <w:pPr>
        <w:pStyle w:val="20"/>
        <w:shd w:val="clear" w:color="auto" w:fill="auto"/>
        <w:spacing w:before="0" w:after="435"/>
        <w:ind w:firstLine="320"/>
      </w:pPr>
      <w:r>
        <w:rPr>
          <w:rStyle w:val="22"/>
        </w:rPr>
        <w:t>Основные рынки</w:t>
      </w:r>
      <w:r>
        <w:rPr>
          <w:rStyle w:val="21"/>
        </w:rPr>
        <w:t xml:space="preserve"> потребления инновационной продукции МИПов и лабораторий СВФУ связаны с недропользованием, стр</w:t>
      </w:r>
      <w:r>
        <w:rPr>
          <w:rStyle w:val="21"/>
        </w:rPr>
        <w:t>оительством, транспортом, наноиндустрией и инфор</w:t>
      </w:r>
      <w:r>
        <w:rPr>
          <w:rStyle w:val="21"/>
        </w:rPr>
        <w:softHyphen/>
        <w:t>мационными технологиями, а также здравоохранением, образованием и культурой.</w:t>
      </w:r>
    </w:p>
    <w:p w:rsidR="008622DD" w:rsidRDefault="00B71240">
      <w:pPr>
        <w:pStyle w:val="24"/>
        <w:keepNext/>
        <w:keepLines/>
        <w:shd w:val="clear" w:color="auto" w:fill="auto"/>
        <w:spacing w:before="0" w:after="226"/>
      </w:pPr>
      <w:bookmarkStart w:id="4" w:name="bookmark3"/>
      <w:r>
        <w:rPr>
          <w:rStyle w:val="25"/>
          <w:b/>
          <w:bCs/>
        </w:rPr>
        <w:t>основные направления работы АиЦ</w:t>
      </w:r>
      <w:bookmarkEnd w:id="4"/>
    </w:p>
    <w:p w:rsidR="008622DD" w:rsidRDefault="00B71240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1"/>
        </w:rPr>
        <w:t>Разработка и внедрение в производство кисломолочных напитков функцио</w:t>
      </w:r>
      <w:r>
        <w:rPr>
          <w:rStyle w:val="21"/>
        </w:rPr>
        <w:softHyphen/>
        <w:t>нального и специального назна</w:t>
      </w:r>
      <w:r>
        <w:rPr>
          <w:rStyle w:val="21"/>
        </w:rPr>
        <w:t>чения впервые предлагаются для внедрения в усло</w:t>
      </w:r>
      <w:r>
        <w:rPr>
          <w:rStyle w:val="21"/>
        </w:rPr>
        <w:softHyphen/>
        <w:t>виях РС (Я) и ориентированы на лечебно-профилактические учреждения (санатории, профилактории, больницы). Производство продуктов из отходов сырья рыбной про</w:t>
      </w:r>
      <w:r>
        <w:rPr>
          <w:rStyle w:val="21"/>
        </w:rPr>
        <w:softHyphen/>
        <w:t>мышленности в г. Якутске будет содействовать наиболе</w:t>
      </w:r>
      <w:r>
        <w:rPr>
          <w:rStyle w:val="21"/>
        </w:rPr>
        <w:t>е полному удовлетворению по</w:t>
      </w:r>
      <w:r>
        <w:rPr>
          <w:rStyle w:val="21"/>
        </w:rPr>
        <w:softHyphen/>
        <w:t>требностей в продуктах здорового питания, а также более эффективно использовать местные сырьевые ресурсы, существенно повысит рентабельность отрасли, связанной с переработкой рыбного сырья. Планируемый объем доходов на 2013 г. М</w:t>
      </w:r>
      <w:r>
        <w:rPr>
          <w:rStyle w:val="21"/>
        </w:rPr>
        <w:t>ИП «Дары Якутии» составляет 1,5 млн рублей.</w:t>
      </w:r>
    </w:p>
    <w:p w:rsidR="008622DD" w:rsidRDefault="00B71240">
      <w:pPr>
        <w:pStyle w:val="20"/>
        <w:numPr>
          <w:ilvl w:val="0"/>
          <w:numId w:val="3"/>
        </w:numPr>
        <w:shd w:val="clear" w:color="auto" w:fill="auto"/>
        <w:tabs>
          <w:tab w:val="left" w:pos="553"/>
        </w:tabs>
        <w:spacing w:before="0"/>
        <w:ind w:firstLine="320"/>
      </w:pPr>
      <w:r>
        <w:rPr>
          <w:rStyle w:val="21"/>
        </w:rPr>
        <w:t>диагностика наследственных болезней, генетическая экспертиза биологиче</w:t>
      </w:r>
      <w:r>
        <w:rPr>
          <w:rStyle w:val="21"/>
        </w:rPr>
        <w:softHyphen/>
        <w:t xml:space="preserve">ского родства, диагностика инфекционных заболеваний являются перспективным рынком медицинских услуг. Прогноз на 2013 г. по услугам МИП </w:t>
      </w:r>
      <w:r>
        <w:rPr>
          <w:rStyle w:val="21"/>
        </w:rPr>
        <w:t>«Генодиагностика» рассчитан на прием до 2000 врачей, 6000 человек для диагностики инфекционных за</w:t>
      </w:r>
      <w:r>
        <w:rPr>
          <w:rStyle w:val="21"/>
        </w:rPr>
        <w:softHyphen/>
        <w:t>болеваний, 1000 человек для диагностики наследственных заболеваний стандартны</w:t>
      </w:r>
      <w:r>
        <w:rPr>
          <w:rStyle w:val="21"/>
        </w:rPr>
        <w:softHyphen/>
        <w:t>ми методами, 100 человек для диагностики наследственных заболеваний с помощью би</w:t>
      </w:r>
      <w:r>
        <w:rPr>
          <w:rStyle w:val="21"/>
        </w:rPr>
        <w:t>очипов, 60 человек на проведение генетической экспертизы.</w:t>
      </w:r>
    </w:p>
    <w:p w:rsidR="008622DD" w:rsidRDefault="00B71240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1"/>
        </w:rPr>
        <w:t>Строительство - одно из главных направлений деятельности структур АИЦ. Спрос на производство легких стальных тонкостенных конструкций подтверждается наличи</w:t>
      </w:r>
      <w:r>
        <w:rPr>
          <w:rStyle w:val="21"/>
        </w:rPr>
        <w:softHyphen/>
        <w:t>ем договоров на разработку проектов малоэт</w:t>
      </w:r>
      <w:r>
        <w:rPr>
          <w:rStyle w:val="21"/>
        </w:rPr>
        <w:t>ажных зданий с последующим обеспе</w:t>
      </w:r>
      <w:r>
        <w:rPr>
          <w:rStyle w:val="21"/>
        </w:rPr>
        <w:softHyphen/>
        <w:t>чением поставок произведенной продукции в виде металлических профилей. Объем доходов МИП «Адгезия МК» достиг в 2012 г. 15 млн 870 тыс. рублей. Запланировано в 2013 г. выйти на объемы в 60 млн рублей.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Заключено 19 договоров</w:t>
      </w:r>
      <w:r>
        <w:rPr>
          <w:rStyle w:val="21"/>
        </w:rPr>
        <w:t xml:space="preserve"> с организациями РС (Я) на проведение энергоаудита, поставку автономных блок-модулей для благоустройства малоэтажных зданий, кон</w:t>
      </w:r>
      <w:r>
        <w:rPr>
          <w:rStyle w:val="21"/>
        </w:rPr>
        <w:softHyphen/>
        <w:t>струкций сборно-разборных резервуаров на основе полимерных материалов. Заклю</w:t>
      </w:r>
      <w:r>
        <w:rPr>
          <w:rStyle w:val="21"/>
        </w:rPr>
        <w:softHyphen/>
        <w:t>чен договор о пратнерстве между ОАО «Домостроитель</w:t>
      </w:r>
      <w:r>
        <w:rPr>
          <w:rStyle w:val="21"/>
        </w:rPr>
        <w:t>ный комбинат» и МИП «Оп- тимстрой» по изготовлению и внедрению в строительство инновационных решений наружных стен зданий с применением фасадных железобетонных панелей.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Производство водостойкой известково-цеолитовой вяжущей низкой водопотреб- ности, а такж</w:t>
      </w:r>
      <w:r>
        <w:rPr>
          <w:rStyle w:val="21"/>
        </w:rPr>
        <w:t>е пенобетонной смеси для производства монолитного теплоизоляци</w:t>
      </w:r>
      <w:r>
        <w:rPr>
          <w:rStyle w:val="21"/>
        </w:rPr>
        <w:softHyphen/>
        <w:t>онного пенобетона в зимних условиях позволяет внедрить на региональный рынок продукт с новыми свойствами, меняющими технологию возведения сооружений в ус</w:t>
      </w:r>
      <w:r>
        <w:rPr>
          <w:rStyle w:val="21"/>
        </w:rPr>
        <w:softHyphen/>
        <w:t>ловиях Крайнего Севера.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2013 г. МИП «</w:t>
      </w:r>
      <w:r>
        <w:rPr>
          <w:rStyle w:val="21"/>
        </w:rPr>
        <w:t>Стройкомпозит» планирует выйти на производительность 82,5 млн руб.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lastRenderedPageBreak/>
        <w:t>Разработка архитектурных 3D моделей зданий и сооружений при проектировании объектов строительства, формирование базы геоданных территориального планиро</w:t>
      </w:r>
      <w:r>
        <w:rPr>
          <w:rStyle w:val="21"/>
        </w:rPr>
        <w:softHyphen/>
        <w:t>вания муниципальных районов РС (Я) яв</w:t>
      </w:r>
      <w:r>
        <w:rPr>
          <w:rStyle w:val="21"/>
        </w:rPr>
        <w:t>ляются востребованными услугами на актив</w:t>
      </w:r>
      <w:r>
        <w:rPr>
          <w:rStyle w:val="21"/>
        </w:rPr>
        <w:softHyphen/>
        <w:t>но развивающемся в регионе строительном рынке. В 2012 г. МИП «Перспектива» и «ИЦГрадо» оказано услуг на сумму 6,4 млн рублей.</w:t>
      </w:r>
    </w:p>
    <w:p w:rsidR="008622DD" w:rsidRDefault="00B71240">
      <w:pPr>
        <w:pStyle w:val="20"/>
        <w:numPr>
          <w:ilvl w:val="0"/>
          <w:numId w:val="3"/>
        </w:numPr>
        <w:shd w:val="clear" w:color="auto" w:fill="auto"/>
        <w:tabs>
          <w:tab w:val="left" w:pos="553"/>
        </w:tabs>
        <w:spacing w:before="0"/>
        <w:ind w:firstLine="320"/>
      </w:pPr>
      <w:r>
        <w:rPr>
          <w:rStyle w:val="21"/>
        </w:rPr>
        <w:t>Графеновое направление в наноиндустрии выбрано своевременно, о чем гово</w:t>
      </w:r>
      <w:r>
        <w:rPr>
          <w:rStyle w:val="21"/>
        </w:rPr>
        <w:softHyphen/>
        <w:t>рят результаты вы</w:t>
      </w:r>
      <w:r>
        <w:rPr>
          <w:rStyle w:val="21"/>
        </w:rPr>
        <w:t xml:space="preserve">ставок и конференций, участниками которых были сотрудники СВФУ. Востребованность графеновой бумаги сегодня велика. Эти пластины-слои обладают уникальными тепловыми, электрическими и механическими свойствами. Благодаря экологичности и низкой стоимости, она </w:t>
      </w:r>
      <w:r>
        <w:rPr>
          <w:rStyle w:val="21"/>
        </w:rPr>
        <w:t>может потеснить как металлы, так и эффектив</w:t>
      </w:r>
      <w:r>
        <w:rPr>
          <w:rStyle w:val="21"/>
        </w:rPr>
        <w:softHyphen/>
        <w:t>ные, но дорогостоящие углепластики.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В связи с актуальностью и многопрофильностью областей применения </w:t>
      </w:r>
      <w:r>
        <w:rPr>
          <w:rStyle w:val="22"/>
        </w:rPr>
        <w:t>лаборато</w:t>
      </w:r>
      <w:r>
        <w:rPr>
          <w:rStyle w:val="22"/>
        </w:rPr>
        <w:softHyphen/>
        <w:t>рия «Графеновые нанотехнологии» имеет предложения: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firstLine="320"/>
      </w:pPr>
      <w:r>
        <w:rPr>
          <w:rStyle w:val="21"/>
        </w:rPr>
        <w:t xml:space="preserve">от компаний </w:t>
      </w:r>
      <w:r>
        <w:rPr>
          <w:rStyle w:val="21"/>
          <w:lang w:val="en-US" w:eastAsia="en-US" w:bidi="en-US"/>
        </w:rPr>
        <w:t xml:space="preserve">«Bayer» </w:t>
      </w:r>
      <w:r>
        <w:rPr>
          <w:rStyle w:val="21"/>
        </w:rPr>
        <w:t>(г. Москва) с перспективой на д</w:t>
      </w:r>
      <w:r>
        <w:rPr>
          <w:rStyle w:val="21"/>
        </w:rPr>
        <w:t>альнейшее увеличение ко</w:t>
      </w:r>
      <w:r>
        <w:rPr>
          <w:rStyle w:val="21"/>
        </w:rPr>
        <w:softHyphen/>
        <w:t>личества поставок;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firstLine="320"/>
      </w:pPr>
      <w:r>
        <w:rPr>
          <w:rStyle w:val="21"/>
        </w:rPr>
        <w:t>от фирмы «Техностиль» (Московская область) для изготовления опытного образ</w:t>
      </w:r>
      <w:r>
        <w:rPr>
          <w:rStyle w:val="21"/>
        </w:rPr>
        <w:softHyphen/>
        <w:t>ца суспензии мультиграфена с перспективой на увеличение количества поставок;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firstLine="320"/>
      </w:pPr>
      <w:r>
        <w:rPr>
          <w:rStyle w:val="21"/>
        </w:rPr>
        <w:t>по вопросу сертификации графеновых пленок рассматриваются пре</w:t>
      </w:r>
      <w:r>
        <w:rPr>
          <w:rStyle w:val="21"/>
        </w:rPr>
        <w:t>дложения ди</w:t>
      </w:r>
      <w:r>
        <w:rPr>
          <w:rStyle w:val="21"/>
        </w:rPr>
        <w:softHyphen/>
        <w:t>ректора по развитию метрологического центра «РОСНАНО» Лифанова Р</w:t>
      </w:r>
      <w:r>
        <w:rPr>
          <w:rStyle w:val="26"/>
        </w:rPr>
        <w:t>.</w:t>
      </w:r>
      <w:r>
        <w:rPr>
          <w:rStyle w:val="21"/>
        </w:rPr>
        <w:t>В., заместите</w:t>
      </w:r>
      <w:r>
        <w:rPr>
          <w:rStyle w:val="21"/>
        </w:rPr>
        <w:softHyphen/>
        <w:t>ля генерального директора фирмы «НАНОСЕРТИФИКА» Кунафеева М.И.;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firstLine="320"/>
      </w:pPr>
      <w:r>
        <w:rPr>
          <w:rStyle w:val="21"/>
        </w:rPr>
        <w:t>по вопросу научного сотрудничества МГТИ им. Баумана по совместному изготов</w:t>
      </w:r>
      <w:r>
        <w:rPr>
          <w:rStyle w:val="21"/>
        </w:rPr>
        <w:softHyphen/>
        <w:t>лению оптоэлектронных приб</w:t>
      </w:r>
      <w:r>
        <w:rPr>
          <w:rStyle w:val="21"/>
        </w:rPr>
        <w:t>оров на основе графена;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320"/>
      </w:pPr>
      <w:r>
        <w:rPr>
          <w:rStyle w:val="21"/>
        </w:rPr>
        <w:t>от Владимирского государственного университета им. А.Г. и Н.Г. Столетовых по совместному изготовлению графена в промышленных масштабах;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firstLine="320"/>
      </w:pPr>
      <w:r>
        <w:rPr>
          <w:rStyle w:val="21"/>
        </w:rPr>
        <w:t>от Дагестанского государственного университета по совместному изготовлению графеновых чернил.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Сегодня с учетом большого объема поступивших заказов и потребности на средне</w:t>
      </w:r>
      <w:r>
        <w:rPr>
          <w:rStyle w:val="21"/>
        </w:rPr>
        <w:softHyphen/>
        <w:t>срочный период возникает необходимость приобретения более мощного технологи</w:t>
      </w:r>
      <w:r>
        <w:rPr>
          <w:rStyle w:val="21"/>
        </w:rPr>
        <w:softHyphen/>
        <w:t>ческого оборудования по изготовлению мультиграфена в больших количествах.</w:t>
      </w:r>
    </w:p>
    <w:p w:rsidR="008622DD" w:rsidRDefault="00B71240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before="0"/>
        <w:ind w:firstLine="320"/>
      </w:pPr>
      <w:r>
        <w:rPr>
          <w:rStyle w:val="21"/>
        </w:rPr>
        <w:t>Лаборатория «Полимерные нанок</w:t>
      </w:r>
      <w:r>
        <w:rPr>
          <w:rStyle w:val="21"/>
        </w:rPr>
        <w:t>омпозиты» осуществляет продвижение запа</w:t>
      </w:r>
      <w:r>
        <w:rPr>
          <w:rStyle w:val="21"/>
        </w:rPr>
        <w:softHyphen/>
        <w:t>тентованных полимеров и эластомеров в компаниях ОАО АК «Якутскэнерго» и ОАО АК «АЛРОСА». Проводимые исследования совместно с ведущим ученым в данной обла</w:t>
      </w:r>
      <w:r>
        <w:rPr>
          <w:rStyle w:val="21"/>
        </w:rPr>
        <w:softHyphen/>
        <w:t>сти из Университета Мионджи (Южная Корея) Джин Хо Чо, работающ</w:t>
      </w:r>
      <w:r>
        <w:rPr>
          <w:rStyle w:val="21"/>
        </w:rPr>
        <w:t>им на базе АИЦ, позволяют найти способ получения низкотемпературных масел, что станет прорывом для мирового автомобильного рынка. Лаборатория также имеет предложения по со</w:t>
      </w:r>
      <w:r>
        <w:rPr>
          <w:rStyle w:val="21"/>
        </w:rPr>
        <w:softHyphen/>
        <w:t>трудничеству с: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firstLine="320"/>
      </w:pPr>
      <w:r>
        <w:rPr>
          <w:rStyle w:val="21"/>
        </w:rPr>
        <w:t>ООО «Нанохимические технологии» по использованию новых неорганически</w:t>
      </w:r>
      <w:r>
        <w:rPr>
          <w:rStyle w:val="21"/>
        </w:rPr>
        <w:t>х наноматериалов (оксидов железа, титана, циркония, алюминия, цинка, кремния, ни</w:t>
      </w:r>
      <w:r>
        <w:rPr>
          <w:rStyle w:val="21"/>
        </w:rPr>
        <w:softHyphen/>
        <w:t>тридов алюминия, бора, кремния, фуллеренов, ультрадисперсных аламазов, углерод</w:t>
      </w:r>
      <w:r>
        <w:rPr>
          <w:rStyle w:val="21"/>
        </w:rPr>
        <w:softHyphen/>
        <w:t>ных нанотрубок) в качестве модификаторов термопластичных полимеров для созда</w:t>
      </w:r>
      <w:r>
        <w:rPr>
          <w:rStyle w:val="21"/>
        </w:rPr>
        <w:softHyphen/>
        <w:t>ния новых материало</w:t>
      </w:r>
      <w:r>
        <w:rPr>
          <w:rStyle w:val="21"/>
        </w:rPr>
        <w:t>в триботехнического назначения.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firstLine="320"/>
      </w:pPr>
      <w:r>
        <w:rPr>
          <w:rStyle w:val="21"/>
        </w:rPr>
        <w:t>Компанией «Карбон» (г. Иваново) по использованию углеродных материалов в качестве наполнителей политетрафторэтилена и сверхвысокомолекулярного полиэти</w:t>
      </w:r>
      <w:r>
        <w:rPr>
          <w:rStyle w:val="21"/>
        </w:rPr>
        <w:softHyphen/>
        <w:t>лена для создания полимерных нанокомпозитов для экстремальных условий экс</w:t>
      </w:r>
      <w:r>
        <w:rPr>
          <w:rStyle w:val="21"/>
        </w:rPr>
        <w:t>плуа</w:t>
      </w:r>
      <w:r>
        <w:rPr>
          <w:rStyle w:val="21"/>
        </w:rPr>
        <w:softHyphen/>
        <w:t>тации: низких температурах, воздействии радиации, высоких нагрузках.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firstLine="320"/>
      </w:pPr>
      <w:r>
        <w:rPr>
          <w:rStyle w:val="21"/>
        </w:rPr>
        <w:t>ЗАО «Строймашсервис» и ОАО «Елецкагрегат» о возможности использования по</w:t>
      </w:r>
      <w:r>
        <w:rPr>
          <w:rStyle w:val="21"/>
        </w:rPr>
        <w:softHyphen/>
        <w:t>лимерных и эластомерных материалов при производстве гидрооборудования для раз</w:t>
      </w:r>
      <w:r>
        <w:rPr>
          <w:rStyle w:val="21"/>
        </w:rPr>
        <w:softHyphen/>
        <w:t>личных технических средств.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320"/>
      </w:pPr>
      <w:r>
        <w:rPr>
          <w:rStyle w:val="21"/>
        </w:rPr>
        <w:t>Инс</w:t>
      </w:r>
      <w:r>
        <w:rPr>
          <w:rStyle w:val="21"/>
        </w:rPr>
        <w:t>титутом теоретической и прикладной механики им. С.А. Христиановича СО РАН (г. Новосибирск) о совместных исследованиях по использованию порошков диок</w:t>
      </w:r>
      <w:r>
        <w:rPr>
          <w:rStyle w:val="21"/>
        </w:rPr>
        <w:softHyphen/>
        <w:t xml:space="preserve">сида </w:t>
      </w:r>
      <w:r>
        <w:rPr>
          <w:rStyle w:val="21"/>
        </w:rPr>
        <w:lastRenderedPageBreak/>
        <w:t>кремния в качестве модификаторов полимеров.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9"/>
        </w:tabs>
        <w:spacing w:before="0"/>
        <w:ind w:firstLine="320"/>
      </w:pPr>
      <w:r>
        <w:rPr>
          <w:rStyle w:val="21"/>
        </w:rPr>
        <w:t>Центром трансфера технологий Петрозаводского государственн</w:t>
      </w:r>
      <w:r>
        <w:rPr>
          <w:rStyle w:val="21"/>
        </w:rPr>
        <w:t>ого университета (г. Петрозаводск) о совместных исследованиях по использованию природного моди</w:t>
      </w:r>
      <w:r>
        <w:rPr>
          <w:rStyle w:val="21"/>
        </w:rPr>
        <w:softHyphen/>
        <w:t>фикатора шунгита в качестве модификаторов полимеров.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firstLine="320"/>
      </w:pPr>
      <w:r>
        <w:rPr>
          <w:rStyle w:val="21"/>
        </w:rPr>
        <w:t>ЗАО «Фторопластовые технологии» компании «ХИМКОМ» (г. Санкт-Петербург) по производству фторопластовой продук</w:t>
      </w:r>
      <w:r>
        <w:rPr>
          <w:rStyle w:val="21"/>
        </w:rPr>
        <w:t>ции: пластин, стержней, колец из материалов лаборатории, в том числе готовых деталей для узлов трения различной техники.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firstLine="320"/>
      </w:pPr>
      <w:r>
        <w:rPr>
          <w:rStyle w:val="21"/>
        </w:rPr>
        <w:t>ФГБОУ ВПО «Казанский национальный исследовательский технологический уни</w:t>
      </w:r>
      <w:r>
        <w:rPr>
          <w:rStyle w:val="21"/>
        </w:rPr>
        <w:softHyphen/>
        <w:t>верситет» по совместным исследованиям нанопорошков оксидов разл</w:t>
      </w:r>
      <w:r>
        <w:rPr>
          <w:rStyle w:val="21"/>
        </w:rPr>
        <w:t>ичных метал</w:t>
      </w:r>
      <w:r>
        <w:rPr>
          <w:rStyle w:val="21"/>
        </w:rPr>
        <w:softHyphen/>
        <w:t>лов производства КНИТУ для модификации полимеров и эластомеров с целью соз</w:t>
      </w:r>
      <w:r>
        <w:rPr>
          <w:rStyle w:val="21"/>
        </w:rPr>
        <w:softHyphen/>
        <w:t>дания триботехнических материалов с повышенной износостойкостью. Возможен со</w:t>
      </w:r>
      <w:r>
        <w:rPr>
          <w:rStyle w:val="21"/>
        </w:rPr>
        <w:softHyphen/>
        <w:t>вместный проект.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firstLine="320"/>
      </w:pPr>
      <w:r>
        <w:rPr>
          <w:rStyle w:val="21"/>
        </w:rPr>
        <w:t>Заводом «Базальтовые технологии «Гален» (г. Чебоксары) в области создания к</w:t>
      </w:r>
      <w:r>
        <w:rPr>
          <w:rStyle w:val="21"/>
        </w:rPr>
        <w:t>ом</w:t>
      </w:r>
      <w:r>
        <w:rPr>
          <w:rStyle w:val="21"/>
        </w:rPr>
        <w:softHyphen/>
        <w:t>позиционных полимерных материалов, характеризуемых высокими эксплуатационны</w:t>
      </w:r>
      <w:r>
        <w:rPr>
          <w:rStyle w:val="21"/>
        </w:rPr>
        <w:softHyphen/>
        <w:t>ми характеристиками, с использованием базальтовых волокон производства завода.</w:t>
      </w:r>
    </w:p>
    <w:p w:rsidR="008622DD" w:rsidRDefault="00B71240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1"/>
        </w:rPr>
        <w:t xml:space="preserve">Лабораторией «Механохимические биотехнологии» проведена экспертиза БАД «ЯГЕЛЬ ДЕТОКС». Получено </w:t>
      </w:r>
      <w:r>
        <w:rPr>
          <w:rStyle w:val="21"/>
        </w:rPr>
        <w:t>экспертное заключение, разработана и утверждена разре</w:t>
      </w:r>
      <w:r>
        <w:rPr>
          <w:rStyle w:val="21"/>
        </w:rPr>
        <w:softHyphen/>
        <w:t xml:space="preserve">шительная документация для производства твердой формы «Ягель-Детокс». Получено Свидетельство о государственной регистрации в странах ЕВРАЗЭС БАД к пище «ЯГЕЛЬ ДЕТОКС» № </w:t>
      </w:r>
      <w:r>
        <w:rPr>
          <w:rStyle w:val="21"/>
          <w:lang w:val="en-US" w:eastAsia="en-US" w:bidi="en-US"/>
        </w:rPr>
        <w:t xml:space="preserve">RU.77.99.11.003.E.014127.09/12 </w:t>
      </w:r>
      <w:r>
        <w:rPr>
          <w:rStyle w:val="21"/>
        </w:rPr>
        <w:t>от</w:t>
      </w:r>
      <w:r>
        <w:rPr>
          <w:rStyle w:val="21"/>
        </w:rPr>
        <w:t xml:space="preserve"> 27/09/2012. Подписано Соглашение о сотрудничестве с ООО «Сахаконсервпродукт», ОАО «Якутский хлебокомбинат» по применению пищевой добавки «Кладония» из слоевищ лишайников в изготовлении бездрожжевого теста и продвижению на рынок хлебобулочной продукции мес</w:t>
      </w:r>
      <w:r>
        <w:rPr>
          <w:rStyle w:val="21"/>
        </w:rPr>
        <w:t>тного производства.</w:t>
      </w:r>
    </w:p>
    <w:p w:rsidR="008622DD" w:rsidRDefault="00B71240">
      <w:pPr>
        <w:pStyle w:val="20"/>
        <w:shd w:val="clear" w:color="auto" w:fill="auto"/>
        <w:spacing w:before="0" w:after="435"/>
        <w:ind w:firstLine="320"/>
      </w:pPr>
      <w:r>
        <w:rPr>
          <w:rStyle w:val="21"/>
        </w:rPr>
        <w:t>Таким образом, завершающий этап реализации проекта «Развитие инновационной инфраструктуры СВФУ «Создание Арктического инновационного центра»» позволил обеспечить выход продукции, созданный МИПами и лабораториями университета, на местный</w:t>
      </w:r>
      <w:r>
        <w:rPr>
          <w:rStyle w:val="21"/>
        </w:rPr>
        <w:t xml:space="preserve"> рынок.</w:t>
      </w:r>
    </w:p>
    <w:p w:rsidR="008622DD" w:rsidRDefault="00B71240">
      <w:pPr>
        <w:pStyle w:val="24"/>
        <w:keepNext/>
        <w:keepLines/>
        <w:shd w:val="clear" w:color="auto" w:fill="auto"/>
        <w:spacing w:before="0" w:after="226"/>
      </w:pPr>
      <w:bookmarkStart w:id="5" w:name="bookmark4"/>
      <w:r>
        <w:rPr>
          <w:rStyle w:val="25"/>
          <w:b/>
          <w:bCs/>
        </w:rPr>
        <w:t>Поддержка малых инновационных предприятий</w:t>
      </w:r>
      <w:bookmarkEnd w:id="5"/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В 2012 году объем оказанных услуг и произведенной малыми инновационными предприятиями продукции составил 29 млн 848 тыс. руб. Из них МИП ООО «Адгезия- Металлоконструкции» - 15,87 млн руб., ООО «ИЦ Градо» - </w:t>
      </w:r>
      <w:r>
        <w:rPr>
          <w:rStyle w:val="21"/>
        </w:rPr>
        <w:t>5,1 млн руб., ООО «Строй- композит» - 3,6 млн руб., ООО «Теплокомфорт» - 1,6 млн руб., ООО «Перспектива» - 1,34 млн руб., ООО «Нордвуд» - 0,92 млн руб. и т.д.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За 2012 год общая сумма привлеченных средств из внебюджета для малых иннова</w:t>
      </w:r>
      <w:r>
        <w:rPr>
          <w:rStyle w:val="21"/>
        </w:rPr>
        <w:softHyphen/>
        <w:t>ционных предприятий с</w:t>
      </w:r>
      <w:r>
        <w:rPr>
          <w:rStyle w:val="21"/>
        </w:rPr>
        <w:t>оставила 3 299 165 рублей.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мае 2012 года ООО «Генодиагностика» стало обладателем гранта программы «СТАРТ» Фонда содействия развитию малых форм предприятий в научно-технической сфере РФ и получило финансирование в размере 720 тыс. руб. в рамках 1-го этапа</w:t>
      </w:r>
      <w:r>
        <w:rPr>
          <w:rStyle w:val="21"/>
        </w:rPr>
        <w:t xml:space="preserve"> конкурса. В настоящее время ведется работа по привлечению инвесторов для прохож</w:t>
      </w:r>
      <w:r>
        <w:rPr>
          <w:rStyle w:val="21"/>
        </w:rPr>
        <w:softHyphen/>
        <w:t>дения на 2-й этап с возможностью получения финансирования до 2 млн руб.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В июне 2012 года ООО «Стройкомпозит» и ООО «Теплокомфорт» участвовали в конкурсе грантов Президента РС </w:t>
      </w:r>
      <w:r>
        <w:rPr>
          <w:rStyle w:val="21"/>
        </w:rPr>
        <w:t>(Я) для поддержки инновационных проектов по приоритетным направлениям научной, научно-технической и инновационной дея</w:t>
      </w:r>
      <w:r>
        <w:rPr>
          <w:rStyle w:val="21"/>
        </w:rPr>
        <w:softHyphen/>
        <w:t>тельности, стали победителями по направлению «Строительный комплекс» и выигра</w:t>
      </w:r>
      <w:r>
        <w:rPr>
          <w:rStyle w:val="21"/>
        </w:rPr>
        <w:softHyphen/>
        <w:t>ли гранты за разработку проектов «Производство энергоэффекти</w:t>
      </w:r>
      <w:r>
        <w:rPr>
          <w:rStyle w:val="21"/>
        </w:rPr>
        <w:t xml:space="preserve">вных строительных </w:t>
      </w:r>
      <w:r>
        <w:rPr>
          <w:rStyle w:val="21"/>
        </w:rPr>
        <w:lastRenderedPageBreak/>
        <w:t>материалов» - 500 тыс. руб., и «Технология благоустройства малоэтажных зданий на Севере» - 500 тыс. руб.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ноябре 2012 г. ООО «ИЦ Градо», ООО «Многомерные технологии», ООО «Гено</w:t>
      </w:r>
      <w:r>
        <w:rPr>
          <w:rStyle w:val="21"/>
        </w:rPr>
        <w:softHyphen/>
        <w:t>диагностика» и ООО «Теплокомфорт» выиграли конкурс Государст</w:t>
      </w:r>
      <w:r>
        <w:rPr>
          <w:rStyle w:val="21"/>
        </w:rPr>
        <w:t>венного комитета РС (Я) по инновационной политике и науке на предоставление субсидии малым инно</w:t>
      </w:r>
      <w:r>
        <w:rPr>
          <w:rStyle w:val="21"/>
        </w:rPr>
        <w:softHyphen/>
        <w:t>вационным предприятиям на осуществление опытно-конструкторских работ. Размер субсидий составил 500 тыс. руб., 267 тыс. 165 руб. и 312 тыс. руб. соответственно.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Проведены организационно-подготовительные работы для участия малых иннова</w:t>
      </w:r>
      <w:r>
        <w:rPr>
          <w:rStyle w:val="21"/>
        </w:rPr>
        <w:softHyphen/>
        <w:t>ционных предприятий в универсальной выставке-ярмарке «Саха-Экспо-2012» (г. Мо</w:t>
      </w:r>
      <w:r>
        <w:rPr>
          <w:rStyle w:val="21"/>
        </w:rPr>
        <w:softHyphen/>
        <w:t xml:space="preserve">сква), Международной </w:t>
      </w:r>
      <w:r>
        <w:rPr>
          <w:rStyle w:val="21"/>
          <w:lang w:val="en-US" w:eastAsia="en-US" w:bidi="en-US"/>
        </w:rPr>
        <w:t xml:space="preserve">high-tech </w:t>
      </w:r>
      <w:r>
        <w:rPr>
          <w:rStyle w:val="21"/>
        </w:rPr>
        <w:t xml:space="preserve">выставке </w:t>
      </w:r>
      <w:r>
        <w:rPr>
          <w:rStyle w:val="21"/>
          <w:lang w:val="en-US" w:eastAsia="en-US" w:bidi="en-US"/>
        </w:rPr>
        <w:t xml:space="preserve">«OpeninnovationsEXPO» </w:t>
      </w:r>
      <w:r>
        <w:rPr>
          <w:rStyle w:val="21"/>
        </w:rPr>
        <w:t>в рамках москов</w:t>
      </w:r>
      <w:r>
        <w:rPr>
          <w:rStyle w:val="21"/>
        </w:rPr>
        <w:softHyphen/>
        <w:t>ского Международного форум</w:t>
      </w:r>
      <w:r>
        <w:rPr>
          <w:rStyle w:val="21"/>
        </w:rPr>
        <w:t>а инновационного развития «Открытые инновации», Республиканской универсальной выставке «Бизнес-Экспо» в рамках форума предпри</w:t>
      </w:r>
      <w:r>
        <w:rPr>
          <w:rStyle w:val="21"/>
        </w:rPr>
        <w:softHyphen/>
        <w:t>нимателей РС (Я) (г. Якутск).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конкурсе инновационных разработок и проектов в области биотехнологий в рам</w:t>
      </w:r>
      <w:r>
        <w:rPr>
          <w:rStyle w:val="21"/>
        </w:rPr>
        <w:softHyphen/>
        <w:t>ках 6-й Международной б</w:t>
      </w:r>
      <w:r>
        <w:rPr>
          <w:rStyle w:val="21"/>
        </w:rPr>
        <w:t>иотехнологической выставки «РосБиоТех-2012» проект «Оз</w:t>
      </w:r>
      <w:r>
        <w:rPr>
          <w:rStyle w:val="21"/>
        </w:rPr>
        <w:softHyphen/>
        <w:t>доровительный продукт из натурального якутского сырья» малого инновационного предприятия ООО «Айыы Ас» стал обладателем золотой медали.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За проектирование и комплектацию ЛСТК объекта «Музей государствен</w:t>
      </w:r>
      <w:r>
        <w:rPr>
          <w:rStyle w:val="21"/>
        </w:rPr>
        <w:t>ности П.А. Ойунского в с. Черкех Таттинского улуса РС (Я)» МИП «Адгезия-Металлоконструк</w:t>
      </w:r>
      <w:r>
        <w:rPr>
          <w:rStyle w:val="21"/>
        </w:rPr>
        <w:softHyphen/>
        <w:t>ции» был награжден дипломом лауреата XVIII Международной выставки «Металл-Экс- по-2012» в конкурсе «Лучшие решения применения стали и алюминия в строительстве».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В 2013 </w:t>
      </w:r>
      <w:r>
        <w:rPr>
          <w:rStyle w:val="21"/>
        </w:rPr>
        <w:t>году планируемый выпуск продукции и оказываемых услуг действующих малых инновационных предприятий в совокупности составляет 173 млн руб.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С августа 2011 года АИЦ издает журнал «Арктический инновационный центр».</w:t>
      </w:r>
    </w:p>
    <w:p w:rsidR="008622DD" w:rsidRDefault="00B71240">
      <w:pPr>
        <w:pStyle w:val="a7"/>
        <w:framePr w:w="7373" w:wrap="notBeside" w:vAnchor="text" w:hAnchor="text" w:xAlign="center" w:y="1"/>
        <w:shd w:val="clear" w:color="auto" w:fill="auto"/>
      </w:pPr>
      <w:r>
        <w:rPr>
          <w:rStyle w:val="a8"/>
          <w:b/>
          <w:bCs/>
        </w:rPr>
        <w:t>Мониторинг основных индикаторов деятельности А</w:t>
      </w:r>
      <w:r>
        <w:rPr>
          <w:rStyle w:val="a8"/>
          <w:b/>
          <w:bCs/>
        </w:rPr>
        <w:t>ИЦ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1070"/>
        <w:gridCol w:w="749"/>
        <w:gridCol w:w="965"/>
        <w:gridCol w:w="1080"/>
      </w:tblGrid>
      <w:tr w:rsidR="008622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"/>
              </w:rPr>
              <w:t>Наименование индикатора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Единица из</w:t>
            </w:r>
            <w:r>
              <w:rPr>
                <w:rStyle w:val="285pt"/>
              </w:rPr>
              <w:softHyphen/>
              <w:t>мерения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left"/>
            </w:pPr>
            <w:r>
              <w:rPr>
                <w:rStyle w:val="285pt"/>
              </w:rPr>
              <w:t>2010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"/>
              </w:rPr>
              <w:t>2011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"/>
              </w:rPr>
              <w:t>2012 г.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0"/>
              </w:rPr>
              <w:t>Количество созданных хозяйственных об</w:t>
            </w:r>
            <w:r>
              <w:rPr>
                <w:rStyle w:val="285pt0"/>
              </w:rPr>
              <w:softHyphen/>
              <w:t>ществ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Ед.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1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0"/>
              </w:rPr>
              <w:t>Количество рабочих мест в созданных хо</w:t>
            </w:r>
            <w:r>
              <w:rPr>
                <w:rStyle w:val="285pt0"/>
              </w:rPr>
              <w:softHyphen/>
              <w:t>зяйственных обществах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Ед.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90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0"/>
              </w:rPr>
              <w:t>Количество реализуемых созданными хо</w:t>
            </w:r>
            <w:r>
              <w:rPr>
                <w:rStyle w:val="285pt0"/>
              </w:rPr>
              <w:softHyphen/>
              <w:t xml:space="preserve">зяйственными </w:t>
            </w:r>
            <w:r>
              <w:rPr>
                <w:rStyle w:val="285pt0"/>
              </w:rPr>
              <w:t>обществами проектов, под</w:t>
            </w:r>
            <w:r>
              <w:rPr>
                <w:rStyle w:val="285pt0"/>
              </w:rPr>
              <w:softHyphen/>
              <w:t>держанных организациями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Ед.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2DD" w:rsidRDefault="008622DD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3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0"/>
              </w:rPr>
              <w:t>Объем внебюджетных средств, привлечен</w:t>
            </w:r>
            <w:r>
              <w:rPr>
                <w:rStyle w:val="285pt0"/>
              </w:rPr>
              <w:softHyphen/>
              <w:t>ных созданными хозяйственными обще</w:t>
            </w:r>
            <w:r>
              <w:rPr>
                <w:rStyle w:val="285pt0"/>
              </w:rPr>
              <w:softHyphen/>
              <w:t>ствами для реализации проектов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Руб.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2DD" w:rsidRDefault="008622DD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60"/>
              <w:jc w:val="left"/>
            </w:pPr>
            <w:r>
              <w:rPr>
                <w:rStyle w:val="285pt0"/>
              </w:rPr>
              <w:t>5 300000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60"/>
              <w:jc w:val="left"/>
            </w:pPr>
            <w:r>
              <w:rPr>
                <w:rStyle w:val="285pt0"/>
              </w:rPr>
              <w:t>3 299 165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0"/>
              </w:rPr>
              <w:t>Объем инновационных товаров, работ, ус</w:t>
            </w:r>
            <w:r>
              <w:rPr>
                <w:rStyle w:val="285pt0"/>
              </w:rPr>
              <w:softHyphen/>
              <w:t>луг резидентов (тыс. руб.)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Руб.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2DD" w:rsidRDefault="008622DD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2DD" w:rsidRDefault="008622DD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60"/>
              <w:jc w:val="left"/>
            </w:pPr>
            <w:r>
              <w:rPr>
                <w:rStyle w:val="285pt0"/>
              </w:rPr>
              <w:t>29 848 000</w:t>
            </w:r>
          </w:p>
        </w:tc>
      </w:tr>
    </w:tbl>
    <w:p w:rsidR="008622DD" w:rsidRDefault="008622DD">
      <w:pPr>
        <w:framePr w:w="7373" w:wrap="notBeside" w:vAnchor="text" w:hAnchor="text" w:xAlign="center" w:y="1"/>
        <w:rPr>
          <w:sz w:val="2"/>
          <w:szCs w:val="2"/>
        </w:rPr>
      </w:pPr>
    </w:p>
    <w:p w:rsidR="008622DD" w:rsidRDefault="008622DD">
      <w:pPr>
        <w:rPr>
          <w:sz w:val="2"/>
          <w:szCs w:val="2"/>
        </w:rPr>
      </w:pPr>
    </w:p>
    <w:p w:rsidR="008622DD" w:rsidRDefault="00B71240">
      <w:pPr>
        <w:pStyle w:val="20"/>
        <w:shd w:val="clear" w:color="auto" w:fill="auto"/>
        <w:spacing w:before="226"/>
        <w:ind w:firstLine="320"/>
      </w:pPr>
      <w:r>
        <w:rPr>
          <w:rStyle w:val="21"/>
        </w:rPr>
        <w:t>Как видно из таблицы, объем привлекаемых внебюджетных средств не велик, как и количество реализуемых проектов. Объем выпускаемых товаров достигнет плановых показателей при достижении МИПами проектных мощностей.</w:t>
      </w:r>
    </w:p>
    <w:p w:rsidR="008622DD" w:rsidRDefault="00B71240">
      <w:pPr>
        <w:pStyle w:val="30"/>
        <w:shd w:val="clear" w:color="auto" w:fill="auto"/>
        <w:ind w:firstLine="320"/>
      </w:pPr>
      <w:r>
        <w:rPr>
          <w:rStyle w:val="32"/>
          <w:i/>
          <w:iCs/>
        </w:rPr>
        <w:t>Основные проблемы:</w:t>
      </w:r>
    </w:p>
    <w:p w:rsidR="008622DD" w:rsidRDefault="00B71240">
      <w:pPr>
        <w:pStyle w:val="20"/>
        <w:numPr>
          <w:ilvl w:val="0"/>
          <w:numId w:val="4"/>
        </w:numPr>
        <w:shd w:val="clear" w:color="auto" w:fill="auto"/>
        <w:tabs>
          <w:tab w:val="left" w:pos="543"/>
        </w:tabs>
        <w:spacing w:before="0"/>
        <w:ind w:firstLine="320"/>
      </w:pPr>
      <w:r>
        <w:rPr>
          <w:rStyle w:val="21"/>
        </w:rPr>
        <w:t xml:space="preserve">Для </w:t>
      </w:r>
      <w:r>
        <w:rPr>
          <w:rStyle w:val="21"/>
        </w:rPr>
        <w:t>запуска инновационного учебно-производственного комплекса «Стройком- позит» необходимо завершение устройства наружных инженерных сетей (электро-, водо- и газоснабжение), а также завершение строительно-монтажных работ и работ по монтажу и пуско-наладке техн</w:t>
      </w:r>
      <w:r>
        <w:rPr>
          <w:rStyle w:val="21"/>
        </w:rPr>
        <w:t>ологического оборудования. Только после этого ком</w:t>
      </w:r>
      <w:r>
        <w:rPr>
          <w:rStyle w:val="21"/>
        </w:rPr>
        <w:softHyphen/>
        <w:t>плекс будет готов к сдаче объекта в эксплуатацию и выпуску опытной партии продук</w:t>
      </w:r>
      <w:r>
        <w:rPr>
          <w:rStyle w:val="21"/>
        </w:rPr>
        <w:softHyphen/>
        <w:t xml:space="preserve">ции </w:t>
      </w:r>
      <w:r>
        <w:rPr>
          <w:rStyle w:val="21"/>
        </w:rPr>
        <w:lastRenderedPageBreak/>
        <w:t>(ориентировочно к 1 сентября 2013 г.).</w:t>
      </w:r>
    </w:p>
    <w:p w:rsidR="008622DD" w:rsidRDefault="00B71240">
      <w:pPr>
        <w:pStyle w:val="20"/>
        <w:numPr>
          <w:ilvl w:val="0"/>
          <w:numId w:val="4"/>
        </w:numPr>
        <w:shd w:val="clear" w:color="auto" w:fill="auto"/>
        <w:tabs>
          <w:tab w:val="left" w:pos="548"/>
        </w:tabs>
        <w:spacing w:before="0"/>
        <w:ind w:firstLine="320"/>
      </w:pPr>
      <w:r>
        <w:rPr>
          <w:rStyle w:val="21"/>
        </w:rPr>
        <w:t>Для обеспечения оборотного капитала малых инновационных предприятий не</w:t>
      </w:r>
      <w:r>
        <w:rPr>
          <w:rStyle w:val="21"/>
        </w:rPr>
        <w:softHyphen/>
        <w:t xml:space="preserve">обходим </w:t>
      </w:r>
      <w:r>
        <w:rPr>
          <w:rStyle w:val="21"/>
        </w:rPr>
        <w:t>поиск инвесторов и/или кредитных средств.</w:t>
      </w:r>
    </w:p>
    <w:p w:rsidR="008622DD" w:rsidRDefault="00B71240">
      <w:pPr>
        <w:pStyle w:val="20"/>
        <w:shd w:val="clear" w:color="auto" w:fill="auto"/>
        <w:spacing w:before="0" w:after="435"/>
        <w:ind w:firstLine="320"/>
      </w:pPr>
      <w:r>
        <w:rPr>
          <w:rStyle w:val="21"/>
        </w:rPr>
        <w:t>В 2011/2012 учебном году готовится к регистрации 6 малых инновационных пред</w:t>
      </w:r>
      <w:r>
        <w:rPr>
          <w:rStyle w:val="21"/>
        </w:rPr>
        <w:softHyphen/>
        <w:t>приятий.</w:t>
      </w:r>
    </w:p>
    <w:p w:rsidR="008622DD" w:rsidRDefault="00B71240">
      <w:pPr>
        <w:pStyle w:val="24"/>
        <w:keepNext/>
        <w:keepLines/>
        <w:shd w:val="clear" w:color="auto" w:fill="auto"/>
        <w:spacing w:before="0" w:after="226"/>
      </w:pPr>
      <w:bookmarkStart w:id="6" w:name="bookmark5"/>
      <w:r>
        <w:rPr>
          <w:rStyle w:val="25"/>
          <w:b/>
          <w:bCs/>
        </w:rPr>
        <w:t>Создание малых инновационных предприятий</w:t>
      </w:r>
      <w:bookmarkEnd w:id="6"/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1. В настоящее время </w:t>
      </w:r>
      <w:r>
        <w:rPr>
          <w:rStyle w:val="22"/>
        </w:rPr>
        <w:t>на первом этапе своего развития находятся</w:t>
      </w:r>
      <w:r>
        <w:rPr>
          <w:rStyle w:val="21"/>
        </w:rPr>
        <w:t xml:space="preserve"> пять проектов: МИП «Запад</w:t>
      </w:r>
      <w:r>
        <w:rPr>
          <w:rStyle w:val="21"/>
        </w:rPr>
        <w:t>но-якутский региональный экспертно-консультационный центр», МИП «Адгезия-фундамент», МИП «Даппарай», МИП «Медицинские технологии» и МИП «Алданский учебно-производственный полигон».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Инициатором создания МИП «Адгезия-фундамент» является компания «Адгезия» (О</w:t>
      </w:r>
      <w:r>
        <w:rPr>
          <w:rStyle w:val="21"/>
        </w:rPr>
        <w:t>ОО). Предприятие «Адгезия-фундамент» будет заниматься производством и реали</w:t>
      </w:r>
      <w:r>
        <w:rPr>
          <w:rStyle w:val="21"/>
        </w:rPr>
        <w:softHyphen/>
        <w:t>зацией винтовых свай в г. Якутске и по всей республике. Благодаря своим техническим характеристикам, их используют для возведения фундамента под различные легкие постройки, такие к</w:t>
      </w:r>
      <w:r>
        <w:rPr>
          <w:rStyle w:val="21"/>
        </w:rPr>
        <w:t>ак деревянные дома, гаражи, дачные домики, киоски, небольшие торговые павильоны.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Одним из перспективных направлений в решении социально значимых вопросов северных улусов республики является использование винтовых свай при каркасном методе строительства. В </w:t>
      </w:r>
      <w:r>
        <w:rPr>
          <w:rStyle w:val="21"/>
        </w:rPr>
        <w:t>настоящее время Министерством здравоохранения респу</w:t>
      </w:r>
      <w:r>
        <w:rPr>
          <w:rStyle w:val="21"/>
        </w:rPr>
        <w:softHyphen/>
        <w:t>блики начаты работы по проектированию фельдшерско-акушерских пунктов и офи</w:t>
      </w:r>
      <w:r>
        <w:rPr>
          <w:rStyle w:val="21"/>
        </w:rPr>
        <w:softHyphen/>
        <w:t>сов общеврачебной практики по каркасной технологии. Правительством республики запланировано строительство значительного количеств</w:t>
      </w:r>
      <w:r>
        <w:rPr>
          <w:rStyle w:val="21"/>
        </w:rPr>
        <w:t>а социальных объектов, в том числе больниц, школ, детских садов и др. Особенно эффективно применение винто</w:t>
      </w:r>
      <w:r>
        <w:rPr>
          <w:rStyle w:val="21"/>
        </w:rPr>
        <w:softHyphen/>
        <w:t>вых свай в электросетевом строительстве при сооружении опор ЯЭП.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Во втором полугодии 2013 года совместно с ОАО «лОРП» планируем создать малое инновац</w:t>
      </w:r>
      <w:r>
        <w:rPr>
          <w:rStyle w:val="21"/>
        </w:rPr>
        <w:t>ионное предприятие «даппарай». Предприятие будет заниматься организа</w:t>
      </w:r>
      <w:r>
        <w:rPr>
          <w:rStyle w:val="21"/>
        </w:rPr>
        <w:softHyphen/>
        <w:t>цией производства гипсового вяжущего и сухих строительных смесей на основе сы</w:t>
      </w:r>
      <w:r>
        <w:rPr>
          <w:rStyle w:val="21"/>
        </w:rPr>
        <w:softHyphen/>
        <w:t>рья Даппарайского месторождения. По результатам переговоров с руководством ОАО «лОРП» была достигнута договор</w:t>
      </w:r>
      <w:r>
        <w:rPr>
          <w:rStyle w:val="21"/>
        </w:rPr>
        <w:t>енность о создании совместного предприятия по освоению Даппарайского месторождения. В настоящее время лицензия на освоение месторождения принадлежит Мохсоголлохскому цементному заводу ОАО ПО «Якут- цемент». Планируется на взаимовыгодных условиях с цементны</w:t>
      </w:r>
      <w:r>
        <w:rPr>
          <w:rStyle w:val="21"/>
        </w:rPr>
        <w:t>м заводом получить допуск к освоению месторождения для производства сухих строительных материалов. В настоящее время в рамках реализации Программы АИЦ группа ученых-исследовате- лей ИТИ проводит НИОКР на тему «Разработка рекомендаций по организации произ</w:t>
      </w:r>
      <w:r>
        <w:rPr>
          <w:rStyle w:val="21"/>
        </w:rPr>
        <w:softHyphen/>
        <w:t>в</w:t>
      </w:r>
      <w:r>
        <w:rPr>
          <w:rStyle w:val="21"/>
        </w:rPr>
        <w:t>одства гипсового вяжущего и сухих строительных смесей на основе сырья Даппарай</w:t>
      </w:r>
      <w:r>
        <w:rPr>
          <w:rStyle w:val="21"/>
        </w:rPr>
        <w:softHyphen/>
        <w:t>ского месторождения».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 инициативе Кузнецова Н.М., заведующего кафедрой «Электрификации и авто</w:t>
      </w:r>
      <w:r>
        <w:rPr>
          <w:rStyle w:val="21"/>
        </w:rPr>
        <w:softHyphen/>
        <w:t>матизации производства» МПТИ (филиал) СВФУ в г. Мирном, планируется создание</w:t>
      </w:r>
    </w:p>
    <w:p w:rsidR="008622DD" w:rsidRDefault="00B71240">
      <w:pPr>
        <w:pStyle w:val="20"/>
        <w:shd w:val="clear" w:color="auto" w:fill="auto"/>
        <w:spacing w:before="0"/>
      </w:pPr>
      <w:r>
        <w:rPr>
          <w:rStyle w:val="21"/>
        </w:rPr>
        <w:t xml:space="preserve">МИП </w:t>
      </w:r>
      <w:r>
        <w:rPr>
          <w:rStyle w:val="21"/>
        </w:rPr>
        <w:t>«Западно-якутский региональный экспертно-консультационный центр». Пред</w:t>
      </w:r>
      <w:r>
        <w:rPr>
          <w:rStyle w:val="21"/>
        </w:rPr>
        <w:softHyphen/>
        <w:t>приятие планирует заниматься разработкой и внедрением энергосберегающих меро</w:t>
      </w:r>
      <w:r>
        <w:rPr>
          <w:rStyle w:val="21"/>
        </w:rPr>
        <w:softHyphen/>
        <w:t>приятий и энергоаудитов социальных, административных и производственных объек</w:t>
      </w:r>
      <w:r>
        <w:rPr>
          <w:rStyle w:val="21"/>
        </w:rPr>
        <w:softHyphen/>
        <w:t>тов, в том числе ОАО АК «АлРОС</w:t>
      </w:r>
      <w:r>
        <w:rPr>
          <w:rStyle w:val="21"/>
        </w:rPr>
        <w:t>А» на территории Мирнинского района.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 инициативе работников Медицинского института СВФУ планируется создание МИП «Медицинские технологии». Предприятие будет заниматься производством и реализацией изделий и биосовместимых имплантатов из нанотехнологически</w:t>
      </w:r>
      <w:r>
        <w:rPr>
          <w:rStyle w:val="21"/>
        </w:rPr>
        <w:t xml:space="preserve"> струк</w:t>
      </w:r>
      <w:r>
        <w:rPr>
          <w:rStyle w:val="21"/>
        </w:rPr>
        <w:softHyphen/>
      </w:r>
      <w:r>
        <w:rPr>
          <w:rStyle w:val="21"/>
        </w:rPr>
        <w:lastRenderedPageBreak/>
        <w:t>турированного никелида титана для применения в различных областях медицины (абдоминальная, торакальная, челюстно-лицевая хирургия, нейрохирургия, стомато</w:t>
      </w:r>
      <w:r>
        <w:rPr>
          <w:rStyle w:val="21"/>
        </w:rPr>
        <w:softHyphen/>
        <w:t>логия, ортопедия и травматология и др.) и не инвазивном лечении патологии опорно</w:t>
      </w:r>
      <w:r>
        <w:rPr>
          <w:rStyle w:val="21"/>
        </w:rPr>
        <w:softHyphen/>
        <w:t xml:space="preserve">двигательного </w:t>
      </w:r>
      <w:r>
        <w:rPr>
          <w:rStyle w:val="21"/>
        </w:rPr>
        <w:t>аппарата.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 инициативе Министерства экономики и промышленной политики РС (Я) и Ми</w:t>
      </w:r>
      <w:r>
        <w:rPr>
          <w:rStyle w:val="21"/>
        </w:rPr>
        <w:softHyphen/>
        <w:t>нистерства профессионального образования, подготовки и расстановки кадров РС (Я) планируем создать МИП «Алданский учебно-производственный полигон». Предпри</w:t>
      </w:r>
      <w:r>
        <w:rPr>
          <w:rStyle w:val="21"/>
        </w:rPr>
        <w:softHyphen/>
        <w:t xml:space="preserve">ятие будет </w:t>
      </w:r>
      <w:r>
        <w:rPr>
          <w:rStyle w:val="21"/>
        </w:rPr>
        <w:t>заниматься освоением месторождения россыпного золота руч. Амурский на территории Алданского района. Помимо добычи золота предприятие будет зани</w:t>
      </w:r>
      <w:r>
        <w:rPr>
          <w:rStyle w:val="21"/>
        </w:rPr>
        <w:softHyphen/>
        <w:t>маться организацией практических занятий для студентов горного факультета СВФУ, Алданского политехнического техн</w:t>
      </w:r>
      <w:r>
        <w:rPr>
          <w:rStyle w:val="21"/>
        </w:rPr>
        <w:t>икума и горно-геологического техникума (п. хандыга).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2. </w:t>
      </w:r>
      <w:r>
        <w:rPr>
          <w:rStyle w:val="22"/>
        </w:rPr>
        <w:t>На втором этапе</w:t>
      </w:r>
      <w:r>
        <w:rPr>
          <w:rStyle w:val="21"/>
        </w:rPr>
        <w:t xml:space="preserve"> организации находятся пять проектов: МИП «АМТЭК», МИП «Экоупаковка», МИП «Экорезина», МИП «Мутукча» и МИП «ТАГС».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Инициатором создания МИП </w:t>
      </w:r>
      <w:r>
        <w:rPr>
          <w:rStyle w:val="27"/>
        </w:rPr>
        <w:t>«АМтЭК»</w:t>
      </w:r>
      <w:r>
        <w:rPr>
          <w:rStyle w:val="21"/>
        </w:rPr>
        <w:t xml:space="preserve"> является Никитин С.П., начальник отде</w:t>
      </w:r>
      <w:r>
        <w:rPr>
          <w:rStyle w:val="21"/>
        </w:rPr>
        <w:t>ла разработки корпоративных сайтов Управления информационной политики и комму</w:t>
      </w:r>
      <w:r>
        <w:rPr>
          <w:rStyle w:val="21"/>
        </w:rPr>
        <w:softHyphen/>
        <w:t>никативных технологий СВФУ. В рамках данного проекта планируется внедрить и ис</w:t>
      </w:r>
      <w:r>
        <w:rPr>
          <w:rStyle w:val="21"/>
        </w:rPr>
        <w:softHyphen/>
        <w:t>пользовать результат интеллектуальной деятельности СВФУ «Программное обеспече</w:t>
      </w:r>
      <w:r>
        <w:rPr>
          <w:rStyle w:val="21"/>
        </w:rPr>
        <w:softHyphen/>
        <w:t>ние для издательско-п</w:t>
      </w:r>
      <w:r>
        <w:rPr>
          <w:rStyle w:val="21"/>
        </w:rPr>
        <w:t>олиграфических работ» (ноу-хау).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Предприятие «АМТЭК» планирует создать и обеспечить функционирование про</w:t>
      </w:r>
      <w:r>
        <w:rPr>
          <w:rStyle w:val="21"/>
        </w:rPr>
        <w:softHyphen/>
        <w:t>граммного обеспечения, позволяющего авторам произведений реализовывать свои труды в интерактивном режиме. Данная система должна стать дополнительным ме</w:t>
      </w:r>
      <w:r>
        <w:rPr>
          <w:rStyle w:val="21"/>
        </w:rPr>
        <w:softHyphen/>
        <w:t>ханизмом распространения научных трудов и учебных пособий профессорско-пре</w:t>
      </w:r>
      <w:r>
        <w:rPr>
          <w:rStyle w:val="21"/>
        </w:rPr>
        <w:softHyphen/>
        <w:t>подавательского состава университета. Также эта система будет полезной студентам и аспирантам для поиска и приобретения нужной литературы. Инициаторы проекта планируют охватить вес</w:t>
      </w:r>
      <w:r>
        <w:rPr>
          <w:rStyle w:val="21"/>
        </w:rPr>
        <w:t>ь издательско-полиграфический рынок Дальневосточного фе</w:t>
      </w:r>
      <w:r>
        <w:rPr>
          <w:rStyle w:val="21"/>
        </w:rPr>
        <w:softHyphen/>
        <w:t>дерального округа. Малое инновационное предприятие планирует создать 11 рабо</w:t>
      </w:r>
      <w:r>
        <w:rPr>
          <w:rStyle w:val="21"/>
        </w:rPr>
        <w:softHyphen/>
        <w:t>чих мест.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Инициатором создания МИП </w:t>
      </w:r>
      <w:r>
        <w:rPr>
          <w:rStyle w:val="27"/>
        </w:rPr>
        <w:t>«МутуКЧА»</w:t>
      </w:r>
      <w:r>
        <w:rPr>
          <w:rStyle w:val="21"/>
        </w:rPr>
        <w:t xml:space="preserve"> является Никифорова А.А., руководитель творческой студии «Айаана» Технологичес</w:t>
      </w:r>
      <w:r>
        <w:rPr>
          <w:rStyle w:val="21"/>
        </w:rPr>
        <w:t>кого института СВФУ. В рамках данного про</w:t>
      </w:r>
      <w:r>
        <w:rPr>
          <w:rStyle w:val="21"/>
        </w:rPr>
        <w:softHyphen/>
        <w:t>екта планируется внедрить и использовать результат интеллектуальной деятельности СВФУ «Способ получения растительного красителя для окрашивания природных мате</w:t>
      </w:r>
      <w:r>
        <w:rPr>
          <w:rStyle w:val="21"/>
        </w:rPr>
        <w:softHyphen/>
        <w:t>риалов» (ноу-хау).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Предприятие «МУТУКЧА» планирует орга</w:t>
      </w:r>
      <w:r>
        <w:rPr>
          <w:rStyle w:val="21"/>
        </w:rPr>
        <w:t>низовать производство по выпуску рас</w:t>
      </w:r>
      <w:r>
        <w:rPr>
          <w:rStyle w:val="21"/>
        </w:rPr>
        <w:softHyphen/>
        <w:t>тительных красителей (водные экстракты, порошок), кора-мульча из отходов дере</w:t>
      </w:r>
      <w:r>
        <w:rPr>
          <w:rStyle w:val="21"/>
        </w:rPr>
        <w:softHyphen/>
        <w:t>вообрабатывающих предприятий (кора лиственницы). Предприятие будет выпускать экологически чистый и натуральный продукт без синтетических доба</w:t>
      </w:r>
      <w:r>
        <w:rPr>
          <w:rStyle w:val="21"/>
        </w:rPr>
        <w:t>вок, обладаю</w:t>
      </w:r>
      <w:r>
        <w:rPr>
          <w:rStyle w:val="21"/>
        </w:rPr>
        <w:softHyphen/>
        <w:t>щий активными антибактериальными свойствами, улучшающий поверхностную ор</w:t>
      </w:r>
      <w:r>
        <w:rPr>
          <w:rStyle w:val="21"/>
        </w:rPr>
        <w:softHyphen/>
        <w:t>ганолептику окрашенных материалов. Основными потребителями продукции станут мебельные компании города Якутска, а также предприятия, занимающиеся изготов</w:t>
      </w:r>
      <w:r>
        <w:rPr>
          <w:rStyle w:val="21"/>
        </w:rPr>
        <w:softHyphen/>
        <w:t xml:space="preserve">лением сувениров </w:t>
      </w:r>
      <w:r>
        <w:rPr>
          <w:rStyle w:val="21"/>
        </w:rPr>
        <w:t>и шитьём одежды. Малое инновационное предприятие планирует создать 4 рабочих места.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Инициатором создания МИП «ЭКОУПАКОВКА» является Саввинова П.П., зав. ла</w:t>
      </w:r>
      <w:r>
        <w:rPr>
          <w:rStyle w:val="21"/>
        </w:rPr>
        <w:softHyphen/>
        <w:t>бораторией химии кафедры естественно-математических дисциплин колледжа тех</w:t>
      </w:r>
      <w:r>
        <w:rPr>
          <w:rStyle w:val="21"/>
        </w:rPr>
        <w:softHyphen/>
        <w:t xml:space="preserve">нологий Технологического </w:t>
      </w:r>
      <w:r>
        <w:rPr>
          <w:rStyle w:val="21"/>
        </w:rPr>
        <w:t>института СВФУ. В рамках данного проекта планируется внедрить и использовать результат интеллектуальной деятельности СВФУ «Бумажная масса и способ изготовления из нее волокнистого листа» (ноу-хау).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Предприятие «ЭКОУПАКОВКА» планирует организовать </w:t>
      </w:r>
      <w:r>
        <w:rPr>
          <w:rStyle w:val="21"/>
        </w:rPr>
        <w:t>производство по выпуску бумажных изделий из макулатуры с различными видами природных наполнителей с антибактериальными свойствами (цеолит, шелуха лука, кора лиственницы, стебли ка</w:t>
      </w:r>
      <w:r>
        <w:rPr>
          <w:rStyle w:val="21"/>
        </w:rPr>
        <w:softHyphen/>
        <w:t xml:space="preserve">мыша). Выпускаемая продукция имеет широкое назначение: бумажные пакеты для </w:t>
      </w:r>
      <w:r>
        <w:rPr>
          <w:rStyle w:val="21"/>
        </w:rPr>
        <w:lastRenderedPageBreak/>
        <w:t>п</w:t>
      </w:r>
      <w:r>
        <w:rPr>
          <w:rStyle w:val="21"/>
        </w:rPr>
        <w:t>ищевых продуктов, огородные стаканчики для выращивания рассады, контейнеры для хранения и сушки овощей. Продукция (огородные стаканчики) имеет антибакте</w:t>
      </w:r>
      <w:r>
        <w:rPr>
          <w:rStyle w:val="21"/>
        </w:rPr>
        <w:softHyphen/>
        <w:t xml:space="preserve">риальные свойства, поэтому позволяет осуществлять профилактику инфекций как у растений, так и у почвы, </w:t>
      </w:r>
      <w:r>
        <w:rPr>
          <w:rStyle w:val="21"/>
        </w:rPr>
        <w:t>стимулировать рост растений, а также удобрять почву при ее утилизации. При хранении продуктов (овощей) в контейнерах, бумажных пакетах увеличиваются сроки хранения продуктов в упаковке, а также в зависимости от напол</w:t>
      </w:r>
      <w:r>
        <w:rPr>
          <w:rStyle w:val="21"/>
        </w:rPr>
        <w:softHyphen/>
        <w:t>нителя возможно осуществление сушки ово</w:t>
      </w:r>
      <w:r>
        <w:rPr>
          <w:rStyle w:val="21"/>
        </w:rPr>
        <w:t>щей и фруктов в производимой бумажной таре. Основными потребителями продукции предприятия станут фермерские хозяй</w:t>
      </w:r>
      <w:r>
        <w:rPr>
          <w:rStyle w:val="21"/>
        </w:rPr>
        <w:softHyphen/>
        <w:t>ства, продуктовые магазины и население города Якутска. Малое инновационное пред</w:t>
      </w:r>
      <w:r>
        <w:rPr>
          <w:rStyle w:val="21"/>
        </w:rPr>
        <w:softHyphen/>
        <w:t>приятие планирует создать 5 рабочих мест.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Инициатором создания</w:t>
      </w:r>
      <w:r>
        <w:rPr>
          <w:rStyle w:val="21"/>
        </w:rPr>
        <w:t xml:space="preserve"> МИП «ЭКОРЕЗИНА» является компания «АРСАКО ЯИМИ- ТЕД» (ООО). В рамках данного проекта планируется внедрить и использовать резуль</w:t>
      </w:r>
      <w:r>
        <w:rPr>
          <w:rStyle w:val="21"/>
        </w:rPr>
        <w:softHyphen/>
        <w:t>тат интеллектуальной деятельности СВФУ «Наномодифицированная асфальтобетон</w:t>
      </w:r>
      <w:r>
        <w:rPr>
          <w:rStyle w:val="21"/>
        </w:rPr>
        <w:softHyphen/>
        <w:t>ная смесь» (патент).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Предприятие «ЭКОРЕЗИНА» планиру</w:t>
      </w:r>
      <w:r>
        <w:rPr>
          <w:rStyle w:val="21"/>
        </w:rPr>
        <w:t>ет открыть производство по переработке из</w:t>
      </w:r>
      <w:r>
        <w:rPr>
          <w:rStyle w:val="21"/>
        </w:rPr>
        <w:softHyphen/>
        <w:t>ношенных автомобильных шин с использованием технологической линии по перера</w:t>
      </w:r>
      <w:r>
        <w:rPr>
          <w:rStyle w:val="21"/>
        </w:rPr>
        <w:softHyphen/>
        <w:t>ботке шин и запустить мини-фабрику по производству резиновой плитки и бесшовных покрытий в Республике Саха (Якутия). Основными видами прод</w:t>
      </w:r>
      <w:r>
        <w:rPr>
          <w:rStyle w:val="21"/>
        </w:rPr>
        <w:t>укции предприятия ста</w:t>
      </w:r>
      <w:r>
        <w:rPr>
          <w:rStyle w:val="21"/>
        </w:rPr>
        <w:softHyphen/>
        <w:t>нут: резиновая крошка, тротуарная плитка, резиновые напольные покрытия и покры</w:t>
      </w:r>
      <w:r>
        <w:rPr>
          <w:rStyle w:val="21"/>
        </w:rPr>
        <w:softHyphen/>
        <w:t>тия для благоустройства прилегающих территорий. Права на использование патента «Наномодифицированная асфальтобетонная смесь» позволят предприятию изготов</w:t>
      </w:r>
      <w:r>
        <w:rPr>
          <w:rStyle w:val="21"/>
        </w:rPr>
        <w:softHyphen/>
        <w:t>л</w:t>
      </w:r>
      <w:r>
        <w:rPr>
          <w:rStyle w:val="21"/>
        </w:rPr>
        <w:t>ять модифицирующие добавки для асфальтобетона на основе резиновой крошки, для улучшения его эксплуатационных характеристик и повышения морозостойкости. Основными потребителями продукции предприятия станут дорожно-строительные организации и администрации му</w:t>
      </w:r>
      <w:r>
        <w:rPr>
          <w:rStyle w:val="21"/>
        </w:rPr>
        <w:t>ниципальных образований. Малое инновационное предприятие планирует создать до 30 рабочих мест.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Инициатором создания МИП «ТАГС» является Степанов Иннокентий Витальевич, директор Якутского инновационного центра «Инженерная сейсмология в криолитозо- не» (ООО)</w:t>
      </w:r>
      <w:r>
        <w:rPr>
          <w:rStyle w:val="21"/>
        </w:rPr>
        <w:t>. В рамках данного проекта планируется внедрить и использовать следую</w:t>
      </w:r>
      <w:r>
        <w:rPr>
          <w:rStyle w:val="21"/>
        </w:rPr>
        <w:softHyphen/>
        <w:t>щие результаты интеллектуальной деятельности СВФУ: «Устройство для сверхзвуковой термошоковой абразивной обработки и газодинамического нанесения защитного по</w:t>
      </w:r>
      <w:r>
        <w:rPr>
          <w:rStyle w:val="21"/>
        </w:rPr>
        <w:softHyphen/>
        <w:t>крытия на длинномерные метал</w:t>
      </w:r>
      <w:r>
        <w:rPr>
          <w:rStyle w:val="21"/>
        </w:rPr>
        <w:t>лические изделия» (ноу-хау), «Устройство для сверх</w:t>
      </w:r>
      <w:r>
        <w:rPr>
          <w:rStyle w:val="21"/>
        </w:rPr>
        <w:softHyphen/>
        <w:t>звуковой высокотемпературной струйной разработки деятельного слоя нескальных мерзлых горных пород» (ноу-хау) и «Способ термоабразивно-формовочного восста</w:t>
      </w:r>
      <w:r>
        <w:rPr>
          <w:rStyle w:val="21"/>
        </w:rPr>
        <w:softHyphen/>
        <w:t>новления деструкцированных мест бетона железобетонн</w:t>
      </w:r>
      <w:r>
        <w:rPr>
          <w:rStyle w:val="21"/>
        </w:rPr>
        <w:t>ых конструкций при низких температурах» (ноу-хау).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Предприятие «ТАГС» планирует следующие высокотехнологические услуги: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• высококачественная очистка твердых поверхностей от продуктов коррозии, окислых пленок, органических и других загрязнений, а также от р</w:t>
      </w:r>
      <w:r>
        <w:rPr>
          <w:rStyle w:val="21"/>
        </w:rPr>
        <w:t>анее нанесенных лакокрасочных, герметизирующих и прочих защитных композитных покрытий с по</w:t>
      </w:r>
      <w:r>
        <w:rPr>
          <w:rStyle w:val="21"/>
        </w:rPr>
        <w:softHyphen/>
        <w:t>следующим сменным газодинамическим нанесением защитных металлизированных и композиционных покрытий;</w:t>
      </w:r>
    </w:p>
    <w:p w:rsidR="008622DD" w:rsidRDefault="00B71240">
      <w:pPr>
        <w:pStyle w:val="20"/>
        <w:numPr>
          <w:ilvl w:val="0"/>
          <w:numId w:val="5"/>
        </w:numPr>
        <w:shd w:val="clear" w:color="auto" w:fill="auto"/>
        <w:tabs>
          <w:tab w:val="left" w:pos="495"/>
        </w:tabs>
        <w:spacing w:before="0"/>
        <w:ind w:firstLine="340"/>
      </w:pPr>
      <w:r>
        <w:rPr>
          <w:rStyle w:val="21"/>
        </w:rPr>
        <w:t>предварительная оттайка нескальных мерзлых горных пород пароструя</w:t>
      </w:r>
      <w:r>
        <w:rPr>
          <w:rStyle w:val="21"/>
        </w:rPr>
        <w:t>ми. При этом оттаявшие слои нескальных горных пород выкапываются и удаляются любыми ручными и механическими средствами;</w:t>
      </w:r>
    </w:p>
    <w:p w:rsidR="008622DD" w:rsidRDefault="00B71240">
      <w:pPr>
        <w:pStyle w:val="20"/>
        <w:numPr>
          <w:ilvl w:val="0"/>
          <w:numId w:val="5"/>
        </w:numPr>
        <w:shd w:val="clear" w:color="auto" w:fill="auto"/>
        <w:tabs>
          <w:tab w:val="left" w:pos="490"/>
        </w:tabs>
        <w:spacing w:before="0"/>
        <w:ind w:firstLine="340"/>
      </w:pPr>
      <w:r>
        <w:rPr>
          <w:rStyle w:val="21"/>
        </w:rPr>
        <w:t>удаление разрушившихся слоев бетона сверхзвуковой термошоковой высокотем</w:t>
      </w:r>
      <w:r>
        <w:rPr>
          <w:rStyle w:val="21"/>
        </w:rPr>
        <w:softHyphen/>
        <w:t>пературной струей;</w:t>
      </w:r>
    </w:p>
    <w:p w:rsidR="008622DD" w:rsidRDefault="00B71240">
      <w:pPr>
        <w:pStyle w:val="20"/>
        <w:numPr>
          <w:ilvl w:val="0"/>
          <w:numId w:val="5"/>
        </w:numPr>
        <w:shd w:val="clear" w:color="auto" w:fill="auto"/>
        <w:tabs>
          <w:tab w:val="left" w:pos="542"/>
        </w:tabs>
        <w:spacing w:before="0"/>
        <w:ind w:firstLine="340"/>
      </w:pPr>
      <w:r>
        <w:rPr>
          <w:rStyle w:val="21"/>
        </w:rPr>
        <w:t>очистка хлебоформ (например для нужд ОАО «Як</w:t>
      </w:r>
      <w:r>
        <w:rPr>
          <w:rStyle w:val="21"/>
        </w:rPr>
        <w:t>утский хлебокомбинат»).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Основными потенциальными потребителями услуг являются крупные предприятия</w:t>
      </w:r>
    </w:p>
    <w:p w:rsidR="008622DD" w:rsidRDefault="00B71240">
      <w:pPr>
        <w:pStyle w:val="20"/>
        <w:shd w:val="clear" w:color="auto" w:fill="auto"/>
        <w:spacing w:before="0"/>
      </w:pPr>
      <w:r>
        <w:rPr>
          <w:rStyle w:val="21"/>
        </w:rPr>
        <w:lastRenderedPageBreak/>
        <w:t>в сфере энергетики, добычи полезных ископаемых, транспорта, ЖКх и строительства. хозяйственное общество планирует создать до 12 рабочих мест.</w:t>
      </w:r>
    </w:p>
    <w:p w:rsidR="008622DD" w:rsidRDefault="00B71240">
      <w:pPr>
        <w:pStyle w:val="20"/>
        <w:shd w:val="clear" w:color="auto" w:fill="auto"/>
        <w:spacing w:before="0" w:after="435"/>
        <w:ind w:firstLine="340"/>
      </w:pPr>
      <w:r>
        <w:rPr>
          <w:rStyle w:val="21"/>
        </w:rPr>
        <w:t>По пяти создавае</w:t>
      </w:r>
      <w:r>
        <w:rPr>
          <w:rStyle w:val="21"/>
        </w:rPr>
        <w:t>мым МИПам «АМТЭК», «Экоупаковка», «Экорезина», «Мутукча» и «ТАГС» получено одобрение Координационного совета Программы АИЦ на заседа</w:t>
      </w:r>
      <w:r>
        <w:rPr>
          <w:rStyle w:val="21"/>
        </w:rPr>
        <w:softHyphen/>
        <w:t>нии 19 октября 2012 года. В первом квартале 2013 года намечается заседание Наблю</w:t>
      </w:r>
      <w:r>
        <w:rPr>
          <w:rStyle w:val="21"/>
        </w:rPr>
        <w:softHyphen/>
        <w:t>дательного совета, на котором будут рассмо</w:t>
      </w:r>
      <w:r>
        <w:rPr>
          <w:rStyle w:val="21"/>
        </w:rPr>
        <w:t>трены вопросы участия СВФУ в создавае</w:t>
      </w:r>
      <w:r>
        <w:rPr>
          <w:rStyle w:val="21"/>
        </w:rPr>
        <w:softHyphen/>
        <w:t>мых МИПах. 21 декабря 2012 года у ректора прошло совещание по вопросу создания МИП «Адгезия-фундамент». По итогам данного совещания принято решение вынести вопрос создания МИП на рассмотрение Координационного совета Пр</w:t>
      </w:r>
      <w:r>
        <w:rPr>
          <w:rStyle w:val="21"/>
        </w:rPr>
        <w:t>ограммы АИЦ.</w:t>
      </w:r>
    </w:p>
    <w:p w:rsidR="008622DD" w:rsidRDefault="00B71240">
      <w:pPr>
        <w:pStyle w:val="24"/>
        <w:keepNext/>
        <w:keepLines/>
        <w:shd w:val="clear" w:color="auto" w:fill="auto"/>
        <w:spacing w:before="0" w:after="206"/>
      </w:pPr>
      <w:bookmarkStart w:id="7" w:name="bookmark6"/>
      <w:r>
        <w:rPr>
          <w:rStyle w:val="25"/>
          <w:b/>
          <w:bCs/>
        </w:rPr>
        <w:t>Курсы, обучающие программы АИЦ</w:t>
      </w:r>
      <w:bookmarkEnd w:id="7"/>
    </w:p>
    <w:p w:rsidR="008622DD" w:rsidRDefault="00B71240">
      <w:pPr>
        <w:pStyle w:val="20"/>
        <w:numPr>
          <w:ilvl w:val="0"/>
          <w:numId w:val="6"/>
        </w:numPr>
        <w:shd w:val="clear" w:color="auto" w:fill="auto"/>
        <w:tabs>
          <w:tab w:val="left" w:pos="553"/>
        </w:tabs>
        <w:spacing w:before="0"/>
        <w:ind w:firstLine="340"/>
      </w:pPr>
      <w:r>
        <w:rPr>
          <w:rStyle w:val="21"/>
        </w:rPr>
        <w:t>Сотрудниками АИЦ проводится планомерная работа по распространению ин</w:t>
      </w:r>
      <w:r>
        <w:rPr>
          <w:rStyle w:val="21"/>
        </w:rPr>
        <w:softHyphen/>
        <w:t>формации об инновационной политике, проводимой Правительством РФ.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В отчетном году выполнена работа «Разработка программ подготовки, повыше</w:t>
      </w:r>
      <w:r>
        <w:rPr>
          <w:rStyle w:val="21"/>
        </w:rPr>
        <w:softHyphen/>
        <w:t xml:space="preserve">ния </w:t>
      </w:r>
      <w:r>
        <w:rPr>
          <w:rStyle w:val="21"/>
        </w:rPr>
        <w:t>квалификации инновационно-ориентированных кадров для малого и среднего инновационного предпринимательства и обучение по ним студентов, сотрудников университета».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В целях реализации программы «Развитие инновационной инфраструктуры СВФУ» Арктический инноваци</w:t>
      </w:r>
      <w:r>
        <w:rPr>
          <w:rStyle w:val="21"/>
        </w:rPr>
        <w:t>онный центр СВФУ провел семинары «Основы инновационного менеджмента» для студентов и курсы повышения квалификации «Управление инно</w:t>
      </w:r>
      <w:r>
        <w:rPr>
          <w:rStyle w:val="21"/>
        </w:rPr>
        <w:softHyphen/>
        <w:t>вационными проектами» для профессорско-преподавательского состава СВФУ.</w:t>
      </w:r>
    </w:p>
    <w:p w:rsidR="008622DD" w:rsidRDefault="00B71240">
      <w:pPr>
        <w:pStyle w:val="30"/>
        <w:shd w:val="clear" w:color="auto" w:fill="auto"/>
        <w:ind w:firstLine="340"/>
      </w:pPr>
      <w:r>
        <w:rPr>
          <w:rStyle w:val="31"/>
        </w:rPr>
        <w:t xml:space="preserve">1.1. </w:t>
      </w:r>
      <w:r>
        <w:rPr>
          <w:rStyle w:val="32"/>
          <w:i/>
          <w:iCs/>
        </w:rPr>
        <w:t xml:space="preserve">Семинар по «Основам инновационного менеджмента» </w:t>
      </w:r>
      <w:r>
        <w:rPr>
          <w:rStyle w:val="32"/>
          <w:i/>
          <w:iCs/>
        </w:rPr>
        <w:t>для студентов АДФ, БГФ, ГРФ, ГФ, ИМИ, ИТФ, ТИ, ФТИ и ФЭИ прошел с 9 по 11 апреля 2012 года.</w:t>
      </w:r>
      <w:r>
        <w:rPr>
          <w:rStyle w:val="31"/>
        </w:rPr>
        <w:t xml:space="preserve"> Целью семинара являлось формирование у студентов сущностных аспектов инновационной деятельности.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Всего на семинарах приняло участие 672 студента из 8 учебных подраз</w:t>
      </w:r>
      <w:r>
        <w:rPr>
          <w:rStyle w:val="21"/>
        </w:rPr>
        <w:t>делений: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842"/>
        <w:gridCol w:w="1358"/>
        <w:gridCol w:w="1363"/>
        <w:gridCol w:w="1373"/>
      </w:tblGrid>
      <w:tr w:rsidR="008622DD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учебное</w:t>
            </w:r>
          </w:p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подразделение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ind w:left="240"/>
              <w:jc w:val="left"/>
            </w:pPr>
            <w:r>
              <w:rPr>
                <w:rStyle w:val="285pt0"/>
              </w:rPr>
              <w:t>Заявленное</w:t>
            </w:r>
          </w:p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0"/>
              </w:rPr>
              <w:t>количество</w:t>
            </w:r>
          </w:p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ind w:left="240"/>
              <w:jc w:val="left"/>
            </w:pPr>
            <w:r>
              <w:rPr>
                <w:rStyle w:val="285pt0"/>
              </w:rPr>
              <w:t>слушателей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ind w:left="200"/>
              <w:jc w:val="left"/>
            </w:pPr>
            <w:r>
              <w:rPr>
                <w:rStyle w:val="285pt0"/>
              </w:rPr>
              <w:t>фактическое</w:t>
            </w:r>
          </w:p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0"/>
              </w:rPr>
              <w:t>количество</w:t>
            </w:r>
          </w:p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  <w:ind w:left="200"/>
              <w:jc w:val="left"/>
            </w:pPr>
            <w:r>
              <w:rPr>
                <w:rStyle w:val="285pt0"/>
              </w:rPr>
              <w:t>слушателей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% явки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ИМИ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209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42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АДФ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125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58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46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ФЭИ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252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38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БГФ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227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18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ГРФ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104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49</w:t>
            </w:r>
          </w:p>
        </w:tc>
      </w:tr>
    </w:tbl>
    <w:p w:rsidR="008622DD" w:rsidRDefault="008622DD">
      <w:pPr>
        <w:framePr w:w="7373" w:wrap="notBeside" w:vAnchor="text" w:hAnchor="text" w:xAlign="center" w:y="1"/>
        <w:rPr>
          <w:sz w:val="2"/>
          <w:szCs w:val="2"/>
        </w:rPr>
      </w:pPr>
    </w:p>
    <w:p w:rsidR="008622DD" w:rsidRDefault="008622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842"/>
        <w:gridCol w:w="1358"/>
        <w:gridCol w:w="1363"/>
        <w:gridCol w:w="1373"/>
      </w:tblGrid>
      <w:tr w:rsidR="008622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ГФ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37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ИТФ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265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30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ФТИ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381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220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57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0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right"/>
            </w:pPr>
            <w:r>
              <w:rPr>
                <w:rStyle w:val="285pt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"/>
              </w:rPr>
              <w:t>1722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"/>
              </w:rPr>
              <w:t>672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"/>
              </w:rPr>
              <w:t>39</w:t>
            </w:r>
          </w:p>
        </w:tc>
      </w:tr>
    </w:tbl>
    <w:p w:rsidR="008622DD" w:rsidRDefault="008622DD">
      <w:pPr>
        <w:framePr w:w="7373" w:wrap="notBeside" w:vAnchor="text" w:hAnchor="text" w:xAlign="center" w:y="1"/>
        <w:rPr>
          <w:sz w:val="2"/>
          <w:szCs w:val="2"/>
        </w:rPr>
      </w:pPr>
    </w:p>
    <w:p w:rsidR="008622DD" w:rsidRDefault="008622DD">
      <w:pPr>
        <w:rPr>
          <w:sz w:val="2"/>
          <w:szCs w:val="2"/>
        </w:rPr>
      </w:pPr>
    </w:p>
    <w:p w:rsidR="008622DD" w:rsidRDefault="00B71240">
      <w:pPr>
        <w:pStyle w:val="20"/>
        <w:shd w:val="clear" w:color="auto" w:fill="auto"/>
        <w:spacing w:before="186"/>
        <w:ind w:firstLine="320"/>
      </w:pPr>
      <w:r>
        <w:rPr>
          <w:rStyle w:val="21"/>
        </w:rPr>
        <w:t>1.2. В апреле-мае 2012 года были организованы курсы повышения квалификации «Управление инновационными проектами» для профессорско-преподавательского состава АДФ, БГФ, ГРФ, ГФ, ИМИ, ИТФ, ТИ, ФТИ и ФЭИ.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 xml:space="preserve">Целью курсов </w:t>
      </w:r>
      <w:r>
        <w:rPr>
          <w:rStyle w:val="22"/>
        </w:rPr>
        <w:t xml:space="preserve">«Управление </w:t>
      </w:r>
      <w:r>
        <w:rPr>
          <w:rStyle w:val="22"/>
        </w:rPr>
        <w:t>инновационными проектами»</w:t>
      </w:r>
      <w:r>
        <w:rPr>
          <w:rStyle w:val="21"/>
        </w:rPr>
        <w:t xml:space="preserve"> являлось приобретение основных теоретических знаний, умений и практических навыков по подготовке и ре</w:t>
      </w:r>
      <w:r>
        <w:rPr>
          <w:rStyle w:val="21"/>
        </w:rPr>
        <w:softHyphen/>
        <w:t>ализации инновационных проектов, формирование стратегического управленческого мышления, умение использовать специальную и дополн</w:t>
      </w:r>
      <w:r>
        <w:rPr>
          <w:rStyle w:val="21"/>
        </w:rPr>
        <w:t>ительную литературу.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lastRenderedPageBreak/>
        <w:t>По итогам курсы прослушали 72 слушателя из 9 учебных подразделений универси</w:t>
      </w:r>
      <w:r>
        <w:rPr>
          <w:rStyle w:val="21"/>
        </w:rPr>
        <w:softHyphen/>
        <w:t>тета с выдачей удостоверений государственного образца.</w:t>
      </w:r>
    </w:p>
    <w:p w:rsidR="008622DD" w:rsidRDefault="00B71240">
      <w:pPr>
        <w:pStyle w:val="20"/>
        <w:numPr>
          <w:ilvl w:val="0"/>
          <w:numId w:val="6"/>
        </w:numPr>
        <w:shd w:val="clear" w:color="auto" w:fill="auto"/>
        <w:tabs>
          <w:tab w:val="left" w:pos="562"/>
        </w:tabs>
        <w:spacing w:before="0"/>
        <w:ind w:firstLine="320"/>
      </w:pPr>
      <w:r>
        <w:rPr>
          <w:rStyle w:val="21"/>
        </w:rPr>
        <w:t xml:space="preserve">26-27 апреля 2012 г. организован и проведен семинар </w:t>
      </w:r>
      <w:r>
        <w:rPr>
          <w:rStyle w:val="22"/>
        </w:rPr>
        <w:t>«Мастер-класс по состав</w:t>
      </w:r>
      <w:r>
        <w:rPr>
          <w:rStyle w:val="22"/>
        </w:rPr>
        <w:softHyphen/>
        <w:t>лению заявок на изобретения,</w:t>
      </w:r>
      <w:r>
        <w:rPr>
          <w:rStyle w:val="22"/>
        </w:rPr>
        <w:t xml:space="preserve"> полезные модели и промышленные образцы».</w:t>
      </w:r>
      <w:r>
        <w:rPr>
          <w:rStyle w:val="21"/>
        </w:rPr>
        <w:t xml:space="preserve"> Меро</w:t>
      </w:r>
      <w:r>
        <w:rPr>
          <w:rStyle w:val="21"/>
        </w:rPr>
        <w:softHyphen/>
        <w:t xml:space="preserve">приятие было приурочено к Международному дню интеллектуальной собственности, учреждаемого Всемирной организацией интеллектуальной собственности (ВОИС). Лекторами выступили Звонарев М.И., патентный поверенный, </w:t>
      </w:r>
      <w:r>
        <w:rPr>
          <w:rStyle w:val="21"/>
        </w:rPr>
        <w:t>и практикующий патен</w:t>
      </w:r>
      <w:r>
        <w:rPr>
          <w:rStyle w:val="21"/>
        </w:rPr>
        <w:softHyphen/>
        <w:t>товед Ким Р.Х., приглашенные специалисты Дальневосточного федерального универ</w:t>
      </w:r>
      <w:r>
        <w:rPr>
          <w:rStyle w:val="21"/>
        </w:rPr>
        <w:softHyphen/>
        <w:t>ситета (ДВФУ). В общей численности количество слушателей составило 37 чел., в т.ч. представители республиканских научных, производственных структур и ведомст</w:t>
      </w:r>
      <w:r>
        <w:rPr>
          <w:rStyle w:val="21"/>
        </w:rPr>
        <w:t>в - 7 чел.</w:t>
      </w:r>
    </w:p>
    <w:p w:rsidR="008622DD" w:rsidRDefault="00B71240">
      <w:pPr>
        <w:pStyle w:val="20"/>
        <w:numPr>
          <w:ilvl w:val="0"/>
          <w:numId w:val="6"/>
        </w:numPr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1"/>
        </w:rPr>
        <w:t>С 6 по 7 ноября 2012 г. организован и проведен тематический семинар доцента РГАИС, сертифицированного судебного эксперта Ревинского О.В. по теме «Возможно</w:t>
      </w:r>
      <w:r>
        <w:rPr>
          <w:rStyle w:val="21"/>
        </w:rPr>
        <w:softHyphen/>
        <w:t>сти правовой охраны компьютерного программного обеспечения и баз данных». По</w:t>
      </w:r>
      <w:r>
        <w:rPr>
          <w:rStyle w:val="21"/>
        </w:rPr>
        <w:softHyphen/>
        <w:t xml:space="preserve">вышение </w:t>
      </w:r>
      <w:r>
        <w:rPr>
          <w:rStyle w:val="21"/>
        </w:rPr>
        <w:t>квалификации получили более 40 чел. - сотрудники СВФУ, в т.ч. представи</w:t>
      </w:r>
      <w:r>
        <w:rPr>
          <w:rStyle w:val="21"/>
        </w:rPr>
        <w:softHyphen/>
        <w:t>тели ректората, АИЦ, ЦИС, ФТИ, ИТИ, АДФ, МИ, ГФ, ФЭИ, ИМИ, ТИ, ООТ, Ботанического сада, Клиники СВФУ, НИИ прикладной экологии Севера, НИИ здоровья, НИИ региональ</w:t>
      </w:r>
      <w:r>
        <w:rPr>
          <w:rStyle w:val="21"/>
        </w:rPr>
        <w:softHyphen/>
        <w:t xml:space="preserve">ной экономики Севера. </w:t>
      </w:r>
      <w:r>
        <w:rPr>
          <w:rStyle w:val="21"/>
        </w:rPr>
        <w:t>По окончании участникам вручены именные сертификаты.</w:t>
      </w:r>
    </w:p>
    <w:p w:rsidR="008622DD" w:rsidRDefault="00B71240">
      <w:pPr>
        <w:pStyle w:val="20"/>
        <w:numPr>
          <w:ilvl w:val="0"/>
          <w:numId w:val="6"/>
        </w:numPr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2"/>
        </w:rPr>
        <w:t>Для участия в образовательном процессе</w:t>
      </w:r>
      <w:r>
        <w:rPr>
          <w:rStyle w:val="21"/>
        </w:rPr>
        <w:t xml:space="preserve"> разработаны учебные программы по дисциплинам «Основы интеллектуальной собственности» и «Патентно-лицензионная работа» для студентов технических специальностей. Пров</w:t>
      </w:r>
      <w:r>
        <w:rPr>
          <w:rStyle w:val="21"/>
        </w:rPr>
        <w:t>едены учебные занятия по дисциплинам «Основы интеллектуальной собственности» и «Патентно-лицензионная работа» для студентов ИТИ («Промышленное и гражданское строительство», «Водо</w:t>
      </w:r>
      <w:r>
        <w:rPr>
          <w:rStyle w:val="21"/>
        </w:rPr>
        <w:softHyphen/>
        <w:t>снабжение и водооотведение»), ГРФ («Нефтегазовое дело») и для слушателей факу</w:t>
      </w:r>
      <w:r>
        <w:rPr>
          <w:rStyle w:val="21"/>
        </w:rPr>
        <w:t>ль</w:t>
      </w:r>
      <w:r>
        <w:rPr>
          <w:rStyle w:val="21"/>
        </w:rPr>
        <w:softHyphen/>
        <w:t>татива кафедры «Экспертиза и управление недвижимостью» ИТИ.</w:t>
      </w:r>
    </w:p>
    <w:p w:rsidR="008622DD" w:rsidRDefault="00B71240">
      <w:pPr>
        <w:pStyle w:val="20"/>
        <w:numPr>
          <w:ilvl w:val="0"/>
          <w:numId w:val="6"/>
        </w:numPr>
        <w:shd w:val="clear" w:color="auto" w:fill="auto"/>
        <w:tabs>
          <w:tab w:val="left" w:pos="558"/>
        </w:tabs>
        <w:spacing w:before="0"/>
        <w:ind w:firstLine="320"/>
      </w:pPr>
      <w:r>
        <w:rPr>
          <w:rStyle w:val="22"/>
        </w:rPr>
        <w:t>Подготовка кадров в области интеллектуальной защиты собственности и патентоведения.</w:t>
      </w:r>
      <w:r>
        <w:rPr>
          <w:rStyle w:val="21"/>
        </w:rPr>
        <w:t xml:space="preserve"> Одним из основных направлений проекта является подготовка но</w:t>
      </w:r>
      <w:r>
        <w:rPr>
          <w:rStyle w:val="21"/>
        </w:rPr>
        <w:softHyphen/>
        <w:t>вых кадров в области интеллектуальной собственно</w:t>
      </w:r>
      <w:r>
        <w:rPr>
          <w:rStyle w:val="21"/>
        </w:rPr>
        <w:t>сти и патентоведения. В связи с этим на основании Соглашения о сотрудничестве между СВФУ и Российской государ</w:t>
      </w:r>
      <w:r>
        <w:rPr>
          <w:rStyle w:val="21"/>
        </w:rPr>
        <w:softHyphen/>
        <w:t>ственной академией интеллектуальной собственности (РГАИС, г. Москва) от 19 апреля 2011 г. организованы и проведены на базе СВФУ годичные курсы про</w:t>
      </w:r>
      <w:r>
        <w:rPr>
          <w:rStyle w:val="21"/>
        </w:rPr>
        <w:t xml:space="preserve">фессиональной переподготовки по программе </w:t>
      </w:r>
      <w:r>
        <w:rPr>
          <w:rStyle w:val="22"/>
        </w:rPr>
        <w:t>«Интеллектуальная собственность. Патентове</w:t>
      </w:r>
      <w:r>
        <w:rPr>
          <w:rStyle w:val="22"/>
        </w:rPr>
        <w:softHyphen/>
        <w:t>дение».</w:t>
      </w:r>
      <w:r>
        <w:rPr>
          <w:rStyle w:val="21"/>
        </w:rPr>
        <w:t xml:space="preserve"> Выпускниками курсов были реализованы организационные и технические мероприятия по учету и правовой охране инновационных предложений и РИД. Всего выпущено 21 специа</w:t>
      </w:r>
      <w:r>
        <w:rPr>
          <w:rStyle w:val="21"/>
        </w:rPr>
        <w:t>лист, в т.ч. представители министерств и ведомств, вузов и НИИ республики - 5 чел.</w:t>
      </w:r>
    </w:p>
    <w:p w:rsidR="008622DD" w:rsidRDefault="00B71240">
      <w:pPr>
        <w:pStyle w:val="30"/>
        <w:numPr>
          <w:ilvl w:val="0"/>
          <w:numId w:val="6"/>
        </w:numPr>
        <w:shd w:val="clear" w:color="auto" w:fill="auto"/>
        <w:tabs>
          <w:tab w:val="left" w:pos="548"/>
        </w:tabs>
        <w:ind w:firstLine="340"/>
      </w:pPr>
      <w:r>
        <w:rPr>
          <w:rStyle w:val="32"/>
          <w:i/>
          <w:iCs/>
        </w:rPr>
        <w:t>Для практического обучения и ознакомления с электронными базами</w:t>
      </w:r>
      <w:r>
        <w:rPr>
          <w:rStyle w:val="31"/>
        </w:rPr>
        <w:t xml:space="preserve"> данных патентной информации </w:t>
      </w:r>
      <w:r>
        <w:rPr>
          <w:rStyle w:val="32"/>
          <w:i/>
          <w:iCs/>
        </w:rPr>
        <w:t>проводятся обучающие семинары для всех желающих</w:t>
      </w:r>
      <w:r>
        <w:rPr>
          <w:rStyle w:val="31"/>
        </w:rPr>
        <w:t xml:space="preserve"> на базе «Библиотеки патентно-инфо</w:t>
      </w:r>
      <w:r>
        <w:rPr>
          <w:rStyle w:val="31"/>
        </w:rPr>
        <w:t>рмационных фондов РФ и ведущих стран мира».</w:t>
      </w:r>
    </w:p>
    <w:p w:rsidR="008622DD" w:rsidRDefault="00B71240">
      <w:pPr>
        <w:pStyle w:val="20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435"/>
        <w:ind w:firstLine="340"/>
      </w:pPr>
      <w:r>
        <w:rPr>
          <w:rStyle w:val="21"/>
        </w:rPr>
        <w:t>С целью повышения эффективности распространения знаний по вопросам пра</w:t>
      </w:r>
      <w:r>
        <w:rPr>
          <w:rStyle w:val="21"/>
        </w:rPr>
        <w:softHyphen/>
        <w:t>вовой охраны, результатов интеллектуальной деятельности, стимулирования работ по их созданию и эффективному использованию путем реализации об</w:t>
      </w:r>
      <w:r>
        <w:rPr>
          <w:rStyle w:val="21"/>
        </w:rPr>
        <w:t>учающих программ (в т.ч. по дистанционной форме обучения), проведения региональных конференций и семинаров, предоставления разработчикам бесплатного доступа к патентным и не</w:t>
      </w:r>
      <w:r>
        <w:rPr>
          <w:rStyle w:val="21"/>
        </w:rPr>
        <w:softHyphen/>
        <w:t xml:space="preserve">патентным информационным ресурсам России и ведущих стран мира на базе СВФУ создан </w:t>
      </w:r>
      <w:r>
        <w:rPr>
          <w:rStyle w:val="22"/>
        </w:rPr>
        <w:t>«Центр поддержки технологий и инноваций Всемирной организации интел</w:t>
      </w:r>
      <w:r>
        <w:rPr>
          <w:rStyle w:val="22"/>
        </w:rPr>
        <w:softHyphen/>
        <w:t>лектуальной собственности и Роспатента (ЦПТИ)»,</w:t>
      </w:r>
      <w:r>
        <w:rPr>
          <w:rStyle w:val="21"/>
        </w:rPr>
        <w:t xml:space="preserve"> подписано соответствующее Соглашение от 28.02.2012 г.</w:t>
      </w:r>
    </w:p>
    <w:p w:rsidR="008622DD" w:rsidRDefault="00B71240">
      <w:pPr>
        <w:pStyle w:val="24"/>
        <w:keepNext/>
        <w:keepLines/>
        <w:shd w:val="clear" w:color="auto" w:fill="auto"/>
        <w:spacing w:before="0" w:after="246"/>
      </w:pPr>
      <w:bookmarkStart w:id="8" w:name="bookmark7"/>
      <w:r>
        <w:rPr>
          <w:rStyle w:val="25"/>
          <w:b/>
          <w:bCs/>
        </w:rPr>
        <w:lastRenderedPageBreak/>
        <w:t>Изобретения. Патенты</w:t>
      </w:r>
      <w:bookmarkEnd w:id="8"/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 2012 г. университетом </w:t>
      </w:r>
      <w:r>
        <w:rPr>
          <w:rStyle w:val="22"/>
        </w:rPr>
        <w:t>подано 26 заявок</w:t>
      </w:r>
      <w:r>
        <w:rPr>
          <w:rStyle w:val="21"/>
        </w:rPr>
        <w:t xml:space="preserve"> на правовую охрану РИД (</w:t>
      </w:r>
      <w:r>
        <w:rPr>
          <w:rStyle w:val="21"/>
        </w:rPr>
        <w:t>в 2011 году - 11 заявок), в т.ч. 8 совместных заявок, получено 24 охранных документа, в работе находятся более 20 новых предложений. В рамках исполнения проекта Арктического инновационного центра (АИЦ) по программе развития инновационной инфраструк</w:t>
      </w:r>
      <w:r>
        <w:rPr>
          <w:rStyle w:val="21"/>
        </w:rPr>
        <w:softHyphen/>
        <w:t>туры ву</w:t>
      </w:r>
      <w:r>
        <w:rPr>
          <w:rStyle w:val="21"/>
        </w:rPr>
        <w:t>за в режиме коммерческой тайны в качестве секретов производства (ноу-хау) зарегистрированы права на 7 инновационных предложений, для реализации которых будут созданы малые инновационные предприятия (МИП).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В отчетном году заключены 10 неисключительных лицен</w:t>
      </w:r>
      <w:r>
        <w:rPr>
          <w:rStyle w:val="21"/>
        </w:rPr>
        <w:t>зий с вновь созданными МИП на право использования РИД, охраняемых вузом, в режиме коммерческой тайны (ноу-хау).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В университете осуществляются прикладные НИР в области исследования техниче</w:t>
      </w:r>
      <w:r>
        <w:rPr>
          <w:rStyle w:val="21"/>
        </w:rPr>
        <w:softHyphen/>
        <w:t>ского уровня и тенденций развития объектов хозяйственной деятельност</w:t>
      </w:r>
      <w:r>
        <w:rPr>
          <w:rStyle w:val="21"/>
        </w:rPr>
        <w:t>и, их патен</w:t>
      </w:r>
      <w:r>
        <w:rPr>
          <w:rStyle w:val="21"/>
        </w:rPr>
        <w:softHyphen/>
        <w:t>тоспособности и конкурентоспособности на основе патентной и научно-технической информации. По заявкам научных коллективов выполнены и составлены 9 отчетов о патентных исследованиях (заказчики: АК «АЛРОСА» (ОАО), подразделения СВФУ - ГФ, ГРФ, ИТ</w:t>
      </w:r>
      <w:r>
        <w:rPr>
          <w:rStyle w:val="21"/>
        </w:rPr>
        <w:t>И, ФТИ, МПТИ).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Поддержка индикаторных показателей представлена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1037"/>
        <w:gridCol w:w="571"/>
        <w:gridCol w:w="638"/>
        <w:gridCol w:w="571"/>
        <w:gridCol w:w="638"/>
        <w:gridCol w:w="806"/>
      </w:tblGrid>
      <w:tr w:rsidR="008622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"/>
              </w:rPr>
              <w:t>Наименование индикатора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200"/>
              <w:jc w:val="left"/>
            </w:pPr>
            <w:r>
              <w:rPr>
                <w:rStyle w:val="285pt"/>
              </w:rPr>
              <w:t>Единица</w:t>
            </w:r>
          </w:p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left"/>
            </w:pPr>
            <w:r>
              <w:rPr>
                <w:rStyle w:val="285pt"/>
              </w:rPr>
              <w:t>измерения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"/>
              </w:rPr>
              <w:t>2011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"/>
              </w:rPr>
              <w:t>2012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left"/>
            </w:pPr>
            <w:r>
              <w:rPr>
                <w:rStyle w:val="285pt"/>
              </w:rPr>
              <w:t>измен.,</w:t>
            </w:r>
          </w:p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"/>
              </w:rPr>
              <w:t>%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8622DD">
            <w:pPr>
              <w:framePr w:w="7373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8622DD">
            <w:pPr>
              <w:framePr w:w="7373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left"/>
            </w:pPr>
            <w:r>
              <w:rPr>
                <w:rStyle w:val="285pt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left"/>
            </w:pPr>
            <w:r>
              <w:rPr>
                <w:rStyle w:val="285pt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"/>
              </w:rPr>
              <w:t>факт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2DD" w:rsidRDefault="008622DD">
            <w:pPr>
              <w:framePr w:w="7373" w:wrap="notBeside" w:vAnchor="text" w:hAnchor="text" w:xAlign="center" w:y="1"/>
            </w:pP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0"/>
              </w:rPr>
              <w:t>Количество поданных заявок на объ</w:t>
            </w:r>
            <w:r>
              <w:rPr>
                <w:rStyle w:val="285pt0"/>
              </w:rPr>
              <w:softHyphen/>
              <w:t>екты промышленной собственности и авторского права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Ед.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21,0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left"/>
            </w:pPr>
            <w:r>
              <w:rPr>
                <w:rStyle w:val="285pt0"/>
              </w:rPr>
              <w:t>12,0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26,0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left"/>
            </w:pPr>
            <w:r>
              <w:rPr>
                <w:rStyle w:val="285pt0"/>
              </w:rPr>
              <w:t>+ 117,0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0"/>
              </w:rPr>
              <w:t>Количество полученных охранных до</w:t>
            </w:r>
            <w:r>
              <w:rPr>
                <w:rStyle w:val="285pt0"/>
              </w:rPr>
              <w:softHyphen/>
              <w:t>кументов на объекты интеллектуаль</w:t>
            </w:r>
            <w:r>
              <w:rPr>
                <w:rStyle w:val="285pt0"/>
              </w:rPr>
              <w:softHyphen/>
              <w:t>ной собственности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Ед.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6,0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24,0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left"/>
            </w:pPr>
            <w:r>
              <w:rPr>
                <w:rStyle w:val="285pt0"/>
              </w:rPr>
              <w:t>+ 300,0</w:t>
            </w:r>
          </w:p>
        </w:tc>
      </w:tr>
      <w:tr w:rsidR="008622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0"/>
              </w:rPr>
              <w:t>Количество выполненных патентных исследований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center"/>
            </w:pPr>
            <w:r>
              <w:rPr>
                <w:rStyle w:val="285pt0"/>
              </w:rPr>
              <w:t>Ед.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4,0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ind w:left="180"/>
              <w:jc w:val="left"/>
            </w:pPr>
            <w:r>
              <w:rPr>
                <w:rStyle w:val="285pt0"/>
              </w:rPr>
              <w:t>9,0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DD" w:rsidRDefault="00B71240">
            <w:pPr>
              <w:pStyle w:val="20"/>
              <w:framePr w:w="7373" w:wrap="notBeside" w:vAnchor="text" w:hAnchor="text" w:xAlign="center" w:y="1"/>
              <w:shd w:val="clear" w:color="auto" w:fill="auto"/>
              <w:spacing w:before="0" w:line="208" w:lineRule="exact"/>
              <w:jc w:val="left"/>
            </w:pPr>
            <w:r>
              <w:rPr>
                <w:rStyle w:val="285pt0"/>
              </w:rPr>
              <w:t>+ 12,5</w:t>
            </w:r>
          </w:p>
        </w:tc>
      </w:tr>
    </w:tbl>
    <w:p w:rsidR="008622DD" w:rsidRDefault="00B71240">
      <w:pPr>
        <w:pStyle w:val="29"/>
        <w:framePr w:w="7373" w:wrap="notBeside" w:vAnchor="text" w:hAnchor="text" w:xAlign="center" w:y="1"/>
        <w:shd w:val="clear" w:color="auto" w:fill="auto"/>
      </w:pPr>
      <w:r>
        <w:rPr>
          <w:rStyle w:val="2a"/>
        </w:rPr>
        <w:t>(В 2010 году было подано 15 заявок).</w:t>
      </w:r>
    </w:p>
    <w:p w:rsidR="008622DD" w:rsidRDefault="008622DD">
      <w:pPr>
        <w:framePr w:w="7373" w:wrap="notBeside" w:vAnchor="text" w:hAnchor="text" w:xAlign="center" w:y="1"/>
        <w:rPr>
          <w:sz w:val="2"/>
          <w:szCs w:val="2"/>
        </w:rPr>
      </w:pPr>
    </w:p>
    <w:p w:rsidR="008622DD" w:rsidRDefault="008622DD">
      <w:pPr>
        <w:rPr>
          <w:sz w:val="2"/>
          <w:szCs w:val="2"/>
        </w:rPr>
      </w:pPr>
    </w:p>
    <w:p w:rsidR="008622DD" w:rsidRDefault="00B71240">
      <w:pPr>
        <w:pStyle w:val="20"/>
        <w:shd w:val="clear" w:color="auto" w:fill="auto"/>
        <w:spacing w:before="142" w:line="240" w:lineRule="exact"/>
        <w:ind w:firstLine="340"/>
      </w:pPr>
      <w:r>
        <w:rPr>
          <w:rStyle w:val="21"/>
        </w:rPr>
        <w:t>Наиболее активно проявляют себя авторы-разработчики с Инженерно-техниче</w:t>
      </w:r>
      <w:r>
        <w:rPr>
          <w:rStyle w:val="21"/>
        </w:rPr>
        <w:softHyphen/>
        <w:t>ского института (получены результаты в области строительного материаловедения, улучшения и сохранения теплозащитных свойств зданий и сооружений), биолого-гео</w:t>
      </w:r>
      <w:r>
        <w:rPr>
          <w:rStyle w:val="21"/>
        </w:rPr>
        <w:softHyphen/>
        <w:t>графического факультета (н</w:t>
      </w:r>
      <w:r>
        <w:rPr>
          <w:rStyle w:val="21"/>
        </w:rPr>
        <w:t>овые способы получения биопрепаратов, новые резуль</w:t>
      </w:r>
      <w:r>
        <w:rPr>
          <w:rStyle w:val="21"/>
        </w:rPr>
        <w:softHyphen/>
        <w:t>таты в области полимерного материаловедения), горного факультета (изобретения в сфере разработки месторождений полезных ископаемых). Охраноспособные резуль</w:t>
      </w:r>
      <w:r>
        <w:rPr>
          <w:rStyle w:val="21"/>
        </w:rPr>
        <w:softHyphen/>
        <w:t>таты получены по комплексному проекту СВФУ совмес</w:t>
      </w:r>
      <w:r>
        <w:rPr>
          <w:rStyle w:val="21"/>
        </w:rPr>
        <w:t xml:space="preserve">тно с АК «АЛРОСА» (ОАО) по теме </w:t>
      </w:r>
      <w:r>
        <w:rPr>
          <w:rStyle w:val="22"/>
        </w:rPr>
        <w:t>«Создание комплексной инновационной экологически безопасной технологии добычи и переработки алмазоносных руд в условиях Крайнего Севера».</w:t>
      </w:r>
      <w:r>
        <w:rPr>
          <w:rStyle w:val="21"/>
        </w:rPr>
        <w:t xml:space="preserve"> Кроме того, студентами Института математики и информатики, Медицинского института пода</w:t>
      </w:r>
      <w:r>
        <w:rPr>
          <w:rStyle w:val="21"/>
        </w:rPr>
        <w:t>ны заявки на государственную регистрацию программ для ЭВМ. На 1 августа 2012 г. в ра</w:t>
      </w:r>
      <w:r>
        <w:rPr>
          <w:rStyle w:val="21"/>
        </w:rPr>
        <w:softHyphen/>
        <w:t>боте находятся около 10 новых предложений.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В рамках исполнения проекта Арктического инновационного центра (АИЦ) по программе развития инновационной инфраструктуры вуза в р</w:t>
      </w:r>
      <w:r>
        <w:rPr>
          <w:rStyle w:val="21"/>
        </w:rPr>
        <w:t>ежиме коммерческой тайны в качестве секретов производства (ноу-хау) зарегистрированы права на 21 ин</w:t>
      </w:r>
      <w:r>
        <w:rPr>
          <w:rStyle w:val="21"/>
        </w:rPr>
        <w:softHyphen/>
        <w:t>новационное предложение, для реализации которых были созданы малые иннова</w:t>
      </w:r>
      <w:r>
        <w:rPr>
          <w:rStyle w:val="21"/>
        </w:rPr>
        <w:softHyphen/>
        <w:t>ционные предприятия (МИП). Для этого заключены 7 неисключительных лицензий с вновь</w:t>
      </w:r>
      <w:r>
        <w:rPr>
          <w:rStyle w:val="21"/>
        </w:rPr>
        <w:t xml:space="preserve"> </w:t>
      </w:r>
      <w:r>
        <w:rPr>
          <w:rStyle w:val="21"/>
        </w:rPr>
        <w:lastRenderedPageBreak/>
        <w:t>созданными МИП на право использования РИД, охраняемых вузом в режиме коммерческой тайны (ноу-хау).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Для регистрации РИД в 2012 году в режиме коммерческой тайны в качестве секре</w:t>
      </w:r>
      <w:r>
        <w:rPr>
          <w:rStyle w:val="21"/>
        </w:rPr>
        <w:softHyphen/>
        <w:t>тов производства (ноу-хау) подготовлены документы на 13 новых предложений.</w:t>
      </w:r>
    </w:p>
    <w:p w:rsidR="008622DD" w:rsidRDefault="00B71240">
      <w:pPr>
        <w:pStyle w:val="20"/>
        <w:shd w:val="clear" w:color="auto" w:fill="auto"/>
        <w:spacing w:before="0" w:after="415"/>
        <w:ind w:firstLine="340"/>
      </w:pPr>
      <w:r>
        <w:rPr>
          <w:rStyle w:val="21"/>
        </w:rPr>
        <w:t xml:space="preserve">В дальнейшем деятельность СВФУ в области интеллектуальной собственности </w:t>
      </w:r>
      <w:r>
        <w:rPr>
          <w:rStyle w:val="22"/>
        </w:rPr>
        <w:t>должна быть направлена,</w:t>
      </w:r>
      <w:r>
        <w:rPr>
          <w:rStyle w:val="21"/>
        </w:rPr>
        <w:t xml:space="preserve"> по возможности, на совместную работу с </w:t>
      </w:r>
      <w:r>
        <w:rPr>
          <w:rStyle w:val="22"/>
        </w:rPr>
        <w:t>организациями научно-образовательного и промышленного секторов</w:t>
      </w:r>
      <w:r>
        <w:rPr>
          <w:rStyle w:val="21"/>
        </w:rPr>
        <w:t xml:space="preserve"> и их объединениями </w:t>
      </w:r>
      <w:r>
        <w:rPr>
          <w:rStyle w:val="22"/>
        </w:rPr>
        <w:t>путем содействия процессам трансфера</w:t>
      </w:r>
      <w:r>
        <w:rPr>
          <w:rStyle w:val="21"/>
        </w:rPr>
        <w:t xml:space="preserve"> пе</w:t>
      </w:r>
      <w:r>
        <w:rPr>
          <w:rStyle w:val="21"/>
        </w:rPr>
        <w:t>редовых технологий в реальный сектор эконо</w:t>
      </w:r>
      <w:r>
        <w:rPr>
          <w:rStyle w:val="21"/>
        </w:rPr>
        <w:softHyphen/>
        <w:t>мики, поддержки инновационной системы и развития международного сотрудниче</w:t>
      </w:r>
      <w:r>
        <w:rPr>
          <w:rStyle w:val="21"/>
        </w:rPr>
        <w:softHyphen/>
        <w:t>ства по вопросам стратегического взаимодействия, а так же продуманной системы финансовой стимуляции.</w:t>
      </w:r>
    </w:p>
    <w:p w:rsidR="008622DD" w:rsidRDefault="00B71240">
      <w:pPr>
        <w:pStyle w:val="24"/>
        <w:keepNext/>
        <w:keepLines/>
        <w:shd w:val="clear" w:color="auto" w:fill="auto"/>
        <w:spacing w:before="0" w:after="226"/>
        <w:ind w:firstLine="340"/>
        <w:jc w:val="both"/>
      </w:pPr>
      <w:bookmarkStart w:id="9" w:name="bookmark8"/>
      <w:r>
        <w:rPr>
          <w:rStyle w:val="25"/>
          <w:b/>
          <w:bCs/>
        </w:rPr>
        <w:t>Межвузовский студенческий инновационн</w:t>
      </w:r>
      <w:r>
        <w:rPr>
          <w:rStyle w:val="25"/>
          <w:b/>
          <w:bCs/>
        </w:rPr>
        <w:t>ый бизнес-инкубатор</w:t>
      </w:r>
      <w:bookmarkEnd w:id="9"/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Межвузовский студенческий инновационный бизнес-инкубатор Северо-Восточно</w:t>
      </w:r>
      <w:r>
        <w:rPr>
          <w:rStyle w:val="21"/>
        </w:rPr>
        <w:softHyphen/>
        <w:t>го федерального университета (МСИБИ, Бизнес-инкубатор) начал свою работу с янва</w:t>
      </w:r>
      <w:r>
        <w:rPr>
          <w:rStyle w:val="21"/>
        </w:rPr>
        <w:softHyphen/>
        <w:t>ря 2012 года.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13 января прошла комиссия по рассмотрению заявок на участие в конкурс</w:t>
      </w:r>
      <w:r>
        <w:rPr>
          <w:rStyle w:val="21"/>
        </w:rPr>
        <w:t>е бизнес- проектов МСИБИ АИЦ СВФУ.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По итогам были определены 5 проектов общей численностью 18 человек.</w:t>
      </w:r>
    </w:p>
    <w:p w:rsidR="008622DD" w:rsidRDefault="00B71240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Резиденты зачислены общим сроком на 1 год с условием пролонгации проектов с 13.01.2012 по 12.01.2013 гг.</w:t>
      </w:r>
    </w:p>
    <w:p w:rsidR="008622DD" w:rsidRDefault="00B71240">
      <w:pPr>
        <w:pStyle w:val="30"/>
        <w:shd w:val="clear" w:color="auto" w:fill="auto"/>
        <w:ind w:firstLine="340"/>
      </w:pPr>
      <w:r>
        <w:rPr>
          <w:rStyle w:val="32"/>
          <w:i/>
          <w:iCs/>
        </w:rPr>
        <w:t>Резиденты МСИБИ:</w:t>
      </w:r>
    </w:p>
    <w:p w:rsidR="008622DD" w:rsidRDefault="00B71240">
      <w:pPr>
        <w:pStyle w:val="20"/>
        <w:numPr>
          <w:ilvl w:val="0"/>
          <w:numId w:val="5"/>
        </w:numPr>
        <w:shd w:val="clear" w:color="auto" w:fill="auto"/>
        <w:tabs>
          <w:tab w:val="left" w:pos="505"/>
        </w:tabs>
        <w:spacing w:before="0"/>
        <w:ind w:firstLine="340"/>
      </w:pPr>
      <w:r>
        <w:rPr>
          <w:rStyle w:val="21"/>
        </w:rPr>
        <w:t>Руководитель группы студентов -</w:t>
      </w:r>
      <w:r>
        <w:rPr>
          <w:rStyle w:val="21"/>
        </w:rPr>
        <w:t xml:space="preserve"> Яковлев Артем Алексеевич, выпускник кафедры радиотехники и электроники ФТИ СВФУ. Тема: «Использование 3D оборудования, соб</w:t>
      </w:r>
      <w:r>
        <w:rPr>
          <w:rStyle w:val="21"/>
        </w:rPr>
        <w:softHyphen/>
        <w:t xml:space="preserve">ственного проигранного обеспечения для создания 3D, </w:t>
      </w:r>
      <w:r>
        <w:rPr>
          <w:rStyle w:val="21"/>
          <w:lang w:val="en-US" w:eastAsia="en-US" w:bidi="en-US"/>
        </w:rPr>
        <w:t xml:space="preserve">HD </w:t>
      </w:r>
      <w:r>
        <w:rPr>
          <w:rStyle w:val="21"/>
        </w:rPr>
        <w:t>панорамных и виртуальных туров», команда из 2-х человек. Научный руководитель</w:t>
      </w:r>
      <w:r>
        <w:rPr>
          <w:rStyle w:val="21"/>
        </w:rPr>
        <w:t xml:space="preserve"> - Васильев С.Е., заместитель директора Института Олонхо СВФУ, старший преподаватель кафедры радиофизики ФТИ.</w:t>
      </w:r>
    </w:p>
    <w:p w:rsidR="008622DD" w:rsidRDefault="00B71240">
      <w:pPr>
        <w:pStyle w:val="20"/>
        <w:numPr>
          <w:ilvl w:val="0"/>
          <w:numId w:val="5"/>
        </w:numPr>
        <w:shd w:val="clear" w:color="auto" w:fill="auto"/>
        <w:tabs>
          <w:tab w:val="left" w:pos="505"/>
        </w:tabs>
        <w:spacing w:before="0"/>
        <w:ind w:firstLine="340"/>
      </w:pPr>
      <w:r>
        <w:rPr>
          <w:rStyle w:val="21"/>
        </w:rPr>
        <w:t xml:space="preserve">Руководитель группы студентов - Дмитриев Ион Петрович, студент РТ-07 ФТИ СВФУ. Тема: «Создание 3D стереоскопических круговых панорам», команда из </w:t>
      </w:r>
      <w:r>
        <w:rPr>
          <w:rStyle w:val="21"/>
        </w:rPr>
        <w:t>2-х че</w:t>
      </w:r>
      <w:r>
        <w:rPr>
          <w:rStyle w:val="21"/>
        </w:rPr>
        <w:softHyphen/>
        <w:t>ловек. Научный руководитель - Федоров С.И., инженер ИЯКН СВ РФ.</w:t>
      </w:r>
    </w:p>
    <w:p w:rsidR="008622DD" w:rsidRDefault="00B71240">
      <w:pPr>
        <w:pStyle w:val="20"/>
        <w:numPr>
          <w:ilvl w:val="0"/>
          <w:numId w:val="5"/>
        </w:numPr>
        <w:shd w:val="clear" w:color="auto" w:fill="auto"/>
        <w:tabs>
          <w:tab w:val="left" w:pos="495"/>
        </w:tabs>
        <w:spacing w:before="0"/>
        <w:ind w:firstLine="320"/>
      </w:pPr>
      <w:r>
        <w:rPr>
          <w:rStyle w:val="21"/>
        </w:rPr>
        <w:t>Руководитель группы студентов - Иванов Игорь Петрович, студент МАГ-10-2 ИМИ СВФУ. Тема: «Разработка инновационных образовательных программных продуктов, научно-исследовательская разрабо</w:t>
      </w:r>
      <w:r>
        <w:rPr>
          <w:rStyle w:val="21"/>
        </w:rPr>
        <w:t xml:space="preserve">тка в области </w:t>
      </w:r>
      <w:r>
        <w:rPr>
          <w:rStyle w:val="21"/>
          <w:lang w:val="en-US" w:eastAsia="en-US" w:bidi="en-US"/>
        </w:rPr>
        <w:t>IT</w:t>
      </w:r>
      <w:r>
        <w:rPr>
          <w:rStyle w:val="21"/>
        </w:rPr>
        <w:t>-технологий, разработка и внедре</w:t>
      </w:r>
      <w:r>
        <w:rPr>
          <w:rStyle w:val="21"/>
        </w:rPr>
        <w:softHyphen/>
        <w:t>ние технологий, программного обеспечения и оборудования для автоматизации роз</w:t>
      </w:r>
      <w:r>
        <w:rPr>
          <w:rStyle w:val="21"/>
        </w:rPr>
        <w:softHyphen/>
        <w:t>ничных услуг», команда из 3-х человек. Научный руководитель - Гололобов А.Ю., аспи</w:t>
      </w:r>
      <w:r>
        <w:rPr>
          <w:rStyle w:val="21"/>
        </w:rPr>
        <w:softHyphen/>
        <w:t>рант ФТИ.</w:t>
      </w:r>
    </w:p>
    <w:p w:rsidR="008622DD" w:rsidRDefault="00B71240">
      <w:pPr>
        <w:pStyle w:val="20"/>
        <w:numPr>
          <w:ilvl w:val="0"/>
          <w:numId w:val="5"/>
        </w:numPr>
        <w:shd w:val="clear" w:color="auto" w:fill="auto"/>
        <w:tabs>
          <w:tab w:val="left" w:pos="500"/>
        </w:tabs>
        <w:spacing w:before="0"/>
        <w:ind w:firstLine="320"/>
      </w:pPr>
      <w:r>
        <w:rPr>
          <w:rStyle w:val="21"/>
        </w:rPr>
        <w:t>Руководитель группы студентов - Гото</w:t>
      </w:r>
      <w:r>
        <w:rPr>
          <w:rStyle w:val="21"/>
        </w:rPr>
        <w:t>вцев Эдуард Иннокентьевич, выпускник ЮФ СВФУ. Тема: «Разработка интерактивной, экшн видеоигры по мотивам якутского народного эпоса «Олонхо» на якутском, русском, английском языках», команда из 9 человек. Научный руководитель - Васильев С.Е., заместитель ди</w:t>
      </w:r>
      <w:r>
        <w:rPr>
          <w:rStyle w:val="21"/>
        </w:rPr>
        <w:t>ректора Института Олонхо СВФУ, старший преподаватель кафедры радиофизики ФТИ.</w:t>
      </w:r>
    </w:p>
    <w:p w:rsidR="008622DD" w:rsidRDefault="00B71240">
      <w:pPr>
        <w:pStyle w:val="20"/>
        <w:numPr>
          <w:ilvl w:val="0"/>
          <w:numId w:val="5"/>
        </w:numPr>
        <w:shd w:val="clear" w:color="auto" w:fill="auto"/>
        <w:tabs>
          <w:tab w:val="left" w:pos="505"/>
        </w:tabs>
        <w:spacing w:before="0"/>
        <w:ind w:firstLine="320"/>
      </w:pPr>
      <w:r>
        <w:rPr>
          <w:rStyle w:val="21"/>
        </w:rPr>
        <w:t>Руководитель группы студентов - Слепцов Сергей Михайлович, студент РТ-07 ФТИ СВФУ. Тема: «Создание моделей крупных объектов на основе лазерного скане</w:t>
      </w:r>
      <w:r>
        <w:rPr>
          <w:rStyle w:val="21"/>
        </w:rPr>
        <w:softHyphen/>
      </w:r>
      <w:r>
        <w:rPr>
          <w:rStyle w:val="21"/>
        </w:rPr>
        <w:t xml:space="preserve">ра, применение современных методов высококачественного лазерного измерения и решений на основе сканера </w:t>
      </w:r>
      <w:r>
        <w:rPr>
          <w:rStyle w:val="21"/>
          <w:lang w:val="en-US" w:eastAsia="en-US" w:bidi="en-US"/>
        </w:rPr>
        <w:t xml:space="preserve">FARO </w:t>
      </w:r>
      <w:r>
        <w:rPr>
          <w:rStyle w:val="21"/>
        </w:rPr>
        <w:t>3D для задач реинжиниринга в различных отраслях промышленности», команда из 2-х человек. Научный руководитель - Васильев С.Е., заместитель директора</w:t>
      </w:r>
      <w:r>
        <w:rPr>
          <w:rStyle w:val="21"/>
        </w:rPr>
        <w:t xml:space="preserve"> Института Олонхо СВФУ, старший преподаватель кафедры ра</w:t>
      </w:r>
      <w:r>
        <w:rPr>
          <w:rStyle w:val="21"/>
        </w:rPr>
        <w:softHyphen/>
        <w:t>диофизики ФТИ.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Помимо определенных 5 проектов МСИБИ при АИЦ принимает заявки на следую</w:t>
      </w:r>
      <w:r>
        <w:rPr>
          <w:rStyle w:val="21"/>
        </w:rPr>
        <w:softHyphen/>
        <w:t xml:space="preserve">щий </w:t>
      </w:r>
      <w:r>
        <w:rPr>
          <w:rStyle w:val="21"/>
        </w:rPr>
        <w:lastRenderedPageBreak/>
        <w:t>конкурс на размещение в МСИБИ заявки следующего характера: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61"/>
        </w:tabs>
        <w:spacing w:before="0"/>
        <w:ind w:firstLine="320"/>
      </w:pPr>
      <w:r>
        <w:rPr>
          <w:rStyle w:val="21"/>
        </w:rPr>
        <w:t>ателье национальных костюмов, группа из 2-х челов</w:t>
      </w:r>
      <w:r>
        <w:rPr>
          <w:rStyle w:val="21"/>
        </w:rPr>
        <w:t>ек;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firstLine="320"/>
      </w:pPr>
      <w:r>
        <w:rPr>
          <w:rStyle w:val="21"/>
        </w:rPr>
        <w:t>социальный проект - короткометражный художественный фильм о глухих «Вну</w:t>
      </w:r>
      <w:r>
        <w:rPr>
          <w:rStyle w:val="21"/>
        </w:rPr>
        <w:softHyphen/>
        <w:t>тренний голос», группа из 5-ти человек;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61"/>
        </w:tabs>
        <w:spacing w:before="0"/>
        <w:ind w:firstLine="320"/>
      </w:pPr>
      <w:r>
        <w:rPr>
          <w:rStyle w:val="21"/>
        </w:rPr>
        <w:t>мелкая полиграфия, группа из 2-х человек;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61"/>
        </w:tabs>
        <w:spacing w:before="0"/>
        <w:ind w:firstLine="320"/>
      </w:pPr>
      <w:r>
        <w:rPr>
          <w:rStyle w:val="21"/>
        </w:rPr>
        <w:t>навигаторские услуги в районе студгородка, группа студентов из 4-х человек;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firstLine="320"/>
      </w:pPr>
      <w:r>
        <w:rPr>
          <w:rStyle w:val="21"/>
        </w:rPr>
        <w:t xml:space="preserve">якутские национальные </w:t>
      </w:r>
      <w:r>
        <w:rPr>
          <w:rStyle w:val="21"/>
        </w:rPr>
        <w:t>комиксы по народному эпосу Олонхо, группа из 8-и че</w:t>
      </w:r>
      <w:r>
        <w:rPr>
          <w:rStyle w:val="21"/>
        </w:rPr>
        <w:softHyphen/>
        <w:t>ловек и т.д.</w:t>
      </w:r>
    </w:p>
    <w:p w:rsidR="008622DD" w:rsidRDefault="00B71240">
      <w:pPr>
        <w:pStyle w:val="20"/>
        <w:shd w:val="clear" w:color="auto" w:fill="auto"/>
        <w:spacing w:before="0" w:after="240"/>
        <w:ind w:firstLine="320"/>
      </w:pPr>
      <w:r>
        <w:rPr>
          <w:rStyle w:val="21"/>
        </w:rPr>
        <w:t>Также помимо представленных заявок поступило предложение от зав. каф. радио</w:t>
      </w:r>
      <w:r>
        <w:rPr>
          <w:rStyle w:val="21"/>
        </w:rPr>
        <w:softHyphen/>
        <w:t>техники и информационных технологий В.П. Мельчинова по поводу выделения про</w:t>
      </w:r>
      <w:r>
        <w:rPr>
          <w:rStyle w:val="21"/>
        </w:rPr>
        <w:softHyphen/>
        <w:t>изводственных помещений для создаваемых</w:t>
      </w:r>
      <w:r>
        <w:rPr>
          <w:rStyle w:val="21"/>
        </w:rPr>
        <w:t xml:space="preserve"> студенческих конструкторских бюро ка</w:t>
      </w:r>
      <w:r>
        <w:rPr>
          <w:rStyle w:val="21"/>
        </w:rPr>
        <w:softHyphen/>
        <w:t>федры радиотехники и информационных технологий ФТИ (9 проектов, необходимая площадь 200 кв. м).</w:t>
      </w:r>
    </w:p>
    <w:p w:rsidR="008622DD" w:rsidRDefault="00B71240">
      <w:pPr>
        <w:pStyle w:val="30"/>
        <w:shd w:val="clear" w:color="auto" w:fill="auto"/>
        <w:ind w:firstLine="320"/>
      </w:pPr>
      <w:r>
        <w:rPr>
          <w:rStyle w:val="32"/>
          <w:i/>
          <w:iCs/>
        </w:rPr>
        <w:t>Результаты работ:</w:t>
      </w:r>
    </w:p>
    <w:p w:rsidR="008622DD" w:rsidRDefault="00B71240">
      <w:pPr>
        <w:pStyle w:val="30"/>
        <w:numPr>
          <w:ilvl w:val="0"/>
          <w:numId w:val="7"/>
        </w:numPr>
        <w:shd w:val="clear" w:color="auto" w:fill="auto"/>
        <w:tabs>
          <w:tab w:val="left" w:pos="575"/>
        </w:tabs>
        <w:ind w:firstLine="320"/>
      </w:pPr>
      <w:r>
        <w:rPr>
          <w:rStyle w:val="32"/>
          <w:i/>
          <w:iCs/>
        </w:rPr>
        <w:t>Участие в конкурсах и грантах.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firstLine="320"/>
      </w:pPr>
      <w:r>
        <w:rPr>
          <w:rStyle w:val="21"/>
        </w:rPr>
        <w:t xml:space="preserve">ООО «Данго» стало победителем Гранта президента Республики Саха (Якутия) </w:t>
      </w:r>
      <w:r>
        <w:rPr>
          <w:rStyle w:val="21"/>
        </w:rPr>
        <w:t>за инновационный проект «Разработка видеоигр», определен лучшим из 12 участников;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320"/>
      </w:pPr>
      <w:r>
        <w:rPr>
          <w:rStyle w:val="21"/>
        </w:rPr>
        <w:t>в ноябре резидент Межвузовского студенческого инновационного бизнес-инку</w:t>
      </w:r>
      <w:r>
        <w:rPr>
          <w:rStyle w:val="21"/>
        </w:rPr>
        <w:softHyphen/>
        <w:t>батора ООО «Данго» выиграл Грант администрации городского округа «Город Якутск» в размере 300 000 руб</w:t>
      </w:r>
      <w:r>
        <w:rPr>
          <w:rStyle w:val="21"/>
        </w:rPr>
        <w:t xml:space="preserve">лей и выпустил для </w:t>
      </w:r>
      <w:r>
        <w:rPr>
          <w:rStyle w:val="21"/>
          <w:lang w:val="en-US" w:eastAsia="en-US" w:bidi="en-US"/>
        </w:rPr>
        <w:t xml:space="preserve">iPad, iPhone </w:t>
      </w:r>
      <w:r>
        <w:rPr>
          <w:rStyle w:val="21"/>
        </w:rPr>
        <w:t>платформ приложение «Якут</w:t>
      </w:r>
      <w:r>
        <w:rPr>
          <w:rStyle w:val="21"/>
        </w:rPr>
        <w:softHyphen/>
        <w:t>ская кухня с Иннокентием Тарбаховым».</w:t>
      </w:r>
    </w:p>
    <w:p w:rsidR="008622DD" w:rsidRDefault="00B71240">
      <w:pPr>
        <w:pStyle w:val="30"/>
        <w:numPr>
          <w:ilvl w:val="0"/>
          <w:numId w:val="7"/>
        </w:numPr>
        <w:shd w:val="clear" w:color="auto" w:fill="auto"/>
        <w:tabs>
          <w:tab w:val="left" w:pos="585"/>
        </w:tabs>
        <w:ind w:firstLine="320"/>
      </w:pPr>
      <w:r>
        <w:rPr>
          <w:rStyle w:val="32"/>
          <w:i/>
          <w:iCs/>
        </w:rPr>
        <w:t>Выполнены первые работы: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320"/>
      </w:pPr>
      <w:r>
        <w:rPr>
          <w:rStyle w:val="21"/>
        </w:rPr>
        <w:t xml:space="preserve">резидентом Межвузовского студенческого инновационного бизнес-инкубатора ООО «Данго» подготовлен выпуск демо-версии 3D - «Экшн игры» по </w:t>
      </w:r>
      <w:r>
        <w:rPr>
          <w:rStyle w:val="21"/>
        </w:rPr>
        <w:t>народному эпосу Олонхо «НьургунБоотур» на якутском и русском языках;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firstLine="320"/>
      </w:pPr>
      <w:r>
        <w:rPr>
          <w:rStyle w:val="21"/>
        </w:rPr>
        <w:t>в декабре резидентом Межвузовского студенческого инновационного бизнес- инкубатора ООО «Данго» разработано приложение «Якутск мобильный» - новост</w:t>
      </w:r>
      <w:r>
        <w:rPr>
          <w:rStyle w:val="21"/>
        </w:rPr>
        <w:softHyphen/>
        <w:t>ной портал «Мобильный Якутск», отличием к</w:t>
      </w:r>
      <w:r>
        <w:rPr>
          <w:rStyle w:val="21"/>
        </w:rPr>
        <w:t xml:space="preserve">оторого от множества других будет бесплатное скачиваемое приложение для мобильных телефонов на базе </w:t>
      </w:r>
      <w:r>
        <w:rPr>
          <w:rStyle w:val="21"/>
          <w:lang w:val="en-US" w:eastAsia="en-US" w:bidi="en-US"/>
        </w:rPr>
        <w:t xml:space="preserve">iOS </w:t>
      </w:r>
      <w:r>
        <w:rPr>
          <w:rStyle w:val="21"/>
        </w:rPr>
        <w:t xml:space="preserve">и </w:t>
      </w:r>
      <w:r>
        <w:rPr>
          <w:rStyle w:val="21"/>
          <w:lang w:val="en-US" w:eastAsia="en-US" w:bidi="en-US"/>
        </w:rPr>
        <w:t xml:space="preserve">Android. </w:t>
      </w:r>
      <w:r>
        <w:rPr>
          <w:rStyle w:val="21"/>
        </w:rPr>
        <w:t>Достигнута договоренность с Вести-Саха, Пресс-центром администрации городского округа «Якутск» и договоренность о финансировании игры «Ньургу</w:t>
      </w:r>
      <w:r>
        <w:rPr>
          <w:rStyle w:val="21"/>
        </w:rPr>
        <w:t>н Боотур Стреми</w:t>
      </w:r>
      <w:r>
        <w:rPr>
          <w:rStyle w:val="21"/>
        </w:rPr>
        <w:softHyphen/>
        <w:t>тельный» с СВФУ им. М.К. Аммосова в 2013 году на сумму 2 000 000 рублей;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firstLine="320"/>
      </w:pPr>
      <w:r>
        <w:rPr>
          <w:rStyle w:val="21"/>
        </w:rPr>
        <w:t>в июле резидентом бизнес-инкубатора «ИП Готовцев Э.И.» разработаны и запу</w:t>
      </w:r>
      <w:r>
        <w:rPr>
          <w:rStyle w:val="21"/>
        </w:rPr>
        <w:softHyphen/>
        <w:t>щены сайты: МДФ «Дети Саха-Азии»; ИП Федорова В.М. «Мебель-салон Виктория»;</w:t>
      </w:r>
    </w:p>
    <w:p w:rsidR="008622DD" w:rsidRDefault="00B71240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320"/>
      </w:pPr>
      <w:r>
        <w:rPr>
          <w:rStyle w:val="21"/>
        </w:rPr>
        <w:t>в октябре резиден</w:t>
      </w:r>
      <w:r>
        <w:rPr>
          <w:rStyle w:val="21"/>
        </w:rPr>
        <w:t>том Межвузовского студенческого инновационного бизнес- инкубатора ООО «Данго» достигнута договоренность с журналом «Байанай» о вы</w:t>
      </w:r>
      <w:r>
        <w:rPr>
          <w:rStyle w:val="21"/>
        </w:rPr>
        <w:softHyphen/>
        <w:t xml:space="preserve">пуске журнала на </w:t>
      </w:r>
      <w:r>
        <w:rPr>
          <w:rStyle w:val="21"/>
          <w:lang w:val="en-US" w:eastAsia="en-US" w:bidi="en-US"/>
        </w:rPr>
        <w:t xml:space="preserve">iPad. </w:t>
      </w:r>
      <w:r>
        <w:rPr>
          <w:rStyle w:val="21"/>
        </w:rPr>
        <w:t xml:space="preserve">Прошли аккредитацию в магазинах приложений </w:t>
      </w:r>
      <w:r>
        <w:rPr>
          <w:rStyle w:val="21"/>
          <w:lang w:val="en-US" w:eastAsia="en-US" w:bidi="en-US"/>
        </w:rPr>
        <w:t xml:space="preserve">AppleStore </w:t>
      </w:r>
      <w:r>
        <w:rPr>
          <w:rStyle w:val="21"/>
        </w:rPr>
        <w:t xml:space="preserve">и </w:t>
      </w:r>
      <w:r>
        <w:rPr>
          <w:rStyle w:val="21"/>
          <w:lang w:val="en-US" w:eastAsia="en-US" w:bidi="en-US"/>
        </w:rPr>
        <w:t>GooglePlay.</w:t>
      </w:r>
    </w:p>
    <w:p w:rsidR="008622DD" w:rsidRDefault="00B71240">
      <w:pPr>
        <w:pStyle w:val="30"/>
        <w:numPr>
          <w:ilvl w:val="0"/>
          <w:numId w:val="7"/>
        </w:numPr>
        <w:shd w:val="clear" w:color="auto" w:fill="auto"/>
        <w:tabs>
          <w:tab w:val="left" w:pos="585"/>
        </w:tabs>
        <w:ind w:firstLine="320"/>
      </w:pPr>
      <w:r>
        <w:rPr>
          <w:rStyle w:val="32"/>
          <w:i/>
          <w:iCs/>
        </w:rPr>
        <w:t xml:space="preserve">Участие в конференциях, семинарах. </w:t>
      </w:r>
      <w:r>
        <w:rPr>
          <w:rStyle w:val="32"/>
          <w:i/>
          <w:iCs/>
        </w:rPr>
        <w:t>Повышение квалификации.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июне резиденты Бизнес-инкубатора ООО «Данго» приняли участие в семинаре с бизнес-ангелом, консультантом всемирного банка, мистером Гронхольм. Также уча</w:t>
      </w:r>
      <w:r>
        <w:rPr>
          <w:rStyle w:val="21"/>
        </w:rPr>
        <w:softHyphen/>
        <w:t>ствовали в научно-технической конференции в Государственном комитете по иннова</w:t>
      </w:r>
      <w:r>
        <w:rPr>
          <w:rStyle w:val="21"/>
        </w:rPr>
        <w:softHyphen/>
        <w:t>ционной политике и науке.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августе резиденты Межвузовского студенческого инновационного бизнес-инку</w:t>
      </w:r>
      <w:r>
        <w:rPr>
          <w:rStyle w:val="21"/>
        </w:rPr>
        <w:softHyphen/>
        <w:t>батора участвовали в Дальневосточном образовательном форуме «Саха-Селигер».</w:t>
      </w:r>
    </w:p>
    <w:p w:rsidR="008622DD" w:rsidRDefault="00B71240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В сентябре резиденты Межвузовского студенческого инновационного бизнес-ин</w:t>
      </w:r>
      <w:r>
        <w:rPr>
          <w:rStyle w:val="21"/>
        </w:rPr>
        <w:softHyphen/>
        <w:t>куба</w:t>
      </w:r>
      <w:r>
        <w:rPr>
          <w:rStyle w:val="21"/>
        </w:rPr>
        <w:t xml:space="preserve">тора ООО «Данго» </w:t>
      </w:r>
      <w:r>
        <w:rPr>
          <w:rStyle w:val="22"/>
        </w:rPr>
        <w:t>приняли участие</w:t>
      </w:r>
      <w:r>
        <w:rPr>
          <w:rStyle w:val="21"/>
        </w:rPr>
        <w:t xml:space="preserve"> в Международной конференции СВФУ и в конференции Департамента по делам народов РС (Я) «Сохранение и развитие языко</w:t>
      </w:r>
      <w:r>
        <w:rPr>
          <w:rStyle w:val="21"/>
        </w:rPr>
        <w:softHyphen/>
        <w:t>вой, культурной, этнической самобытности путем создания интерактивных видов про</w:t>
      </w:r>
      <w:r>
        <w:rPr>
          <w:rStyle w:val="21"/>
        </w:rPr>
        <w:softHyphen/>
      </w:r>
      <w:r>
        <w:rPr>
          <w:rStyle w:val="21"/>
        </w:rPr>
        <w:lastRenderedPageBreak/>
        <w:t>граммного обеспечения».</w:t>
      </w:r>
    </w:p>
    <w:sectPr w:rsidR="008622DD">
      <w:type w:val="continuous"/>
      <w:pgSz w:w="9638" w:h="13608"/>
      <w:pgMar w:top="1327" w:right="1104" w:bottom="737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40" w:rsidRDefault="00B71240">
      <w:r>
        <w:separator/>
      </w:r>
    </w:p>
  </w:endnote>
  <w:endnote w:type="continuationSeparator" w:id="0">
    <w:p w:rsidR="00B71240" w:rsidRDefault="00B7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40" w:rsidRDefault="00B71240"/>
  </w:footnote>
  <w:footnote w:type="continuationSeparator" w:id="0">
    <w:p w:rsidR="00B71240" w:rsidRDefault="00B712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DD" w:rsidRDefault="00B74B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597535</wp:posOffset>
              </wp:positionV>
              <wp:extent cx="4504690" cy="123825"/>
              <wp:effectExtent l="127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46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2DD" w:rsidRDefault="00B71240">
                          <w:pPr>
                            <w:pStyle w:val="a4"/>
                            <w:shd w:val="clear" w:color="auto" w:fill="auto"/>
                            <w:tabs>
                              <w:tab w:val="right" w:pos="7094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4B78" w:rsidRPr="00B74B78">
                            <w:rPr>
                              <w:rStyle w:val="a5"/>
                              <w:noProof/>
                            </w:rPr>
                            <w:t>250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ab/>
                            <w:t>ЕЖЕГОДНИК Северо-Восточного федерального университета имени М.К. Аммосова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5pt;margin-top:47.05pt;width:354.7pt;height:9.75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Ylqw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" filled="f" stroked="f">
              <v:textbox style="mso-fit-shape-to-text:t" inset="0,0,0,0">
                <w:txbxContent>
                  <w:p w:rsidR="008622DD" w:rsidRDefault="00B71240">
                    <w:pPr>
                      <w:pStyle w:val="a4"/>
                      <w:shd w:val="clear" w:color="auto" w:fill="auto"/>
                      <w:tabs>
                        <w:tab w:val="right" w:pos="7094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4B78" w:rsidRPr="00B74B78">
                      <w:rPr>
                        <w:rStyle w:val="a5"/>
                        <w:noProof/>
                      </w:rPr>
                      <w:t>250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ab/>
                      <w:t>ЕЖЕГОДНИК Северо-Восточного федерального университета имени М.К. Аммосова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721995</wp:posOffset>
              </wp:positionV>
              <wp:extent cx="4693920" cy="0"/>
              <wp:effectExtent l="8255" t="7620" r="12700" b="1143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469392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DA9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6.15pt;margin-top:56.85pt;width:369.6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DD" w:rsidRDefault="00B74B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728345</wp:posOffset>
              </wp:positionH>
              <wp:positionV relativeFrom="page">
                <wp:posOffset>597535</wp:posOffset>
              </wp:positionV>
              <wp:extent cx="4504690" cy="123825"/>
              <wp:effectExtent l="4445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46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2DD" w:rsidRDefault="00B71240">
                          <w:pPr>
                            <w:pStyle w:val="a4"/>
                            <w:shd w:val="clear" w:color="auto" w:fill="auto"/>
                            <w:tabs>
                              <w:tab w:val="right" w:pos="7094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ЕЖЕГОДНИК Северо-Восточного федерального университета имени М.К. Аммосова</w:t>
                          </w:r>
                          <w:r>
                            <w:rPr>
                              <w:rStyle w:val="a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4B78" w:rsidRPr="00B74B78">
                            <w:rPr>
                              <w:rStyle w:val="a5"/>
                              <w:noProof/>
                            </w:rPr>
                            <w:t>235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35pt;margin-top:47.05pt;width:354.7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co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" filled="f" stroked="f">
              <v:textbox style="mso-fit-shape-to-text:t" inset="0,0,0,0">
                <w:txbxContent>
                  <w:p w:rsidR="008622DD" w:rsidRDefault="00B71240">
                    <w:pPr>
                      <w:pStyle w:val="a4"/>
                      <w:shd w:val="clear" w:color="auto" w:fill="auto"/>
                      <w:tabs>
                        <w:tab w:val="right" w:pos="7094"/>
                      </w:tabs>
                      <w:spacing w:line="240" w:lineRule="auto"/>
                    </w:pPr>
                    <w:r>
                      <w:rPr>
                        <w:rStyle w:val="a5"/>
                      </w:rPr>
                      <w:t>ЕЖЕГОДНИК Северо-Восточного федерального университета имени М.К. Аммосова</w:t>
                    </w:r>
                    <w:r>
                      <w:rPr>
                        <w:rStyle w:val="a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4B78" w:rsidRPr="00B74B78">
                      <w:rPr>
                        <w:rStyle w:val="a5"/>
                        <w:noProof/>
                      </w:rPr>
                      <w:t>235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721995</wp:posOffset>
              </wp:positionV>
              <wp:extent cx="4693920" cy="0"/>
              <wp:effectExtent l="8255" t="7620" r="12700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469392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01C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6.15pt;margin-top:56.85pt;width:369.6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00CD"/>
    <w:multiLevelType w:val="multilevel"/>
    <w:tmpl w:val="C52223A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572A06"/>
    <w:multiLevelType w:val="multilevel"/>
    <w:tmpl w:val="BCCA1B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C655E8"/>
    <w:multiLevelType w:val="multilevel"/>
    <w:tmpl w:val="C18A74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D13405"/>
    <w:multiLevelType w:val="multilevel"/>
    <w:tmpl w:val="D27C99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7362F"/>
    <w:multiLevelType w:val="multilevel"/>
    <w:tmpl w:val="DFFA187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AE2653"/>
    <w:multiLevelType w:val="multilevel"/>
    <w:tmpl w:val="DCD2DE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E7284D"/>
    <w:multiLevelType w:val="multilevel"/>
    <w:tmpl w:val="B8F2B5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DD"/>
    <w:rsid w:val="008622DD"/>
    <w:rsid w:val="00B71240"/>
    <w:rsid w:val="00B7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4EA8D-8214-4459-943A-C508407F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Не 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3828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"/>
    <w:rPr>
      <w:rFonts w:ascii="Calibri" w:eastAsia="Calibri" w:hAnsi="Calibri" w:cs="Calibri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Подпись к таблице (2)"/>
    <w:basedOn w:val="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80" w:line="362" w:lineRule="exact"/>
      <w:jc w:val="center"/>
      <w:outlineLvl w:val="0"/>
    </w:pPr>
    <w:rPr>
      <w:rFonts w:ascii="Franklin Gothic Book" w:eastAsia="Franklin Gothic Book" w:hAnsi="Franklin Gothic Book" w:cs="Franklin Gothic Book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80" w:line="235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after="180" w:line="292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08" w:lineRule="exac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7043</Words>
  <Characters>40150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Apo5a</dc:creator>
  <cp:lastModifiedBy>Apo5a</cp:lastModifiedBy>
  <cp:revision>1</cp:revision>
  <dcterms:created xsi:type="dcterms:W3CDTF">2016-04-18T23:56:00Z</dcterms:created>
  <dcterms:modified xsi:type="dcterms:W3CDTF">2016-04-18T23:56:00Z</dcterms:modified>
</cp:coreProperties>
</file>